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47E7" w14:textId="6586F9E6" w:rsidR="00AF1519" w:rsidRPr="00DA7DBE" w:rsidRDefault="009470BB">
      <w:pPr>
        <w:pStyle w:val="Titre"/>
        <w:jc w:val="center"/>
      </w:pPr>
      <w:r>
        <w:t>P</w:t>
      </w:r>
      <w:r w:rsidR="00101A66">
        <w:t xml:space="preserve">rix science ouverte </w:t>
      </w:r>
      <w:r w:rsidR="00683ABD">
        <w:br/>
      </w:r>
      <w:r w:rsidR="00101A66">
        <w:t xml:space="preserve">de la thèse </w:t>
      </w:r>
      <w:r w:rsidR="00683ABD">
        <w:br/>
      </w:r>
      <w:r w:rsidR="00101A66" w:rsidRPr="00DA7DBE">
        <w:t>202</w:t>
      </w:r>
      <w:r w:rsidR="00A4137E" w:rsidRPr="00DA7DBE">
        <w:t>6</w:t>
      </w:r>
    </w:p>
    <w:p w14:paraId="53CCFCF7" w14:textId="77777777" w:rsidR="002508B2" w:rsidRPr="00DA7DBE" w:rsidRDefault="002508B2" w:rsidP="002508B2">
      <w:pPr>
        <w:rPr>
          <w:rFonts w:asciiTheme="majorHAnsi" w:eastAsiaTheme="majorEastAsia" w:hAnsiTheme="majorHAnsi" w:cstheme="majorBidi"/>
          <w:color w:val="4000F3" w:themeColor="accent1" w:themeShade="BF"/>
          <w:sz w:val="36"/>
          <w:szCs w:val="36"/>
        </w:rPr>
      </w:pPr>
    </w:p>
    <w:p w14:paraId="20C08926" w14:textId="062DE2F2" w:rsidR="002508B2" w:rsidRPr="002508B2" w:rsidRDefault="002508B2" w:rsidP="002508B2">
      <w:pPr>
        <w:jc w:val="center"/>
        <w:rPr>
          <w:rFonts w:asciiTheme="majorHAnsi" w:eastAsiaTheme="majorEastAsia" w:hAnsiTheme="majorHAnsi" w:cstheme="majorBidi"/>
          <w:color w:val="4000F3" w:themeColor="accent1" w:themeShade="BF"/>
          <w:sz w:val="36"/>
          <w:szCs w:val="36"/>
        </w:rPr>
      </w:pPr>
      <w:r w:rsidRPr="00DA7DBE">
        <w:rPr>
          <w:rFonts w:asciiTheme="majorHAnsi" w:eastAsiaTheme="majorEastAsia" w:hAnsiTheme="majorHAnsi" w:cstheme="majorBidi"/>
          <w:color w:val="4000F3" w:themeColor="accent1" w:themeShade="BF"/>
          <w:sz w:val="36"/>
          <w:szCs w:val="36"/>
        </w:rPr>
        <w:t>Le candidatures 202</w:t>
      </w:r>
      <w:r w:rsidR="00A4137E" w:rsidRPr="00DA7DBE">
        <w:rPr>
          <w:rFonts w:asciiTheme="majorHAnsi" w:eastAsiaTheme="majorEastAsia" w:hAnsiTheme="majorHAnsi" w:cstheme="majorBidi"/>
          <w:color w:val="4000F3" w:themeColor="accent1" w:themeShade="BF"/>
          <w:sz w:val="36"/>
          <w:szCs w:val="36"/>
        </w:rPr>
        <w:t>6</w:t>
      </w:r>
      <w:r w:rsidRPr="00DA7DBE">
        <w:rPr>
          <w:rFonts w:asciiTheme="majorHAnsi" w:eastAsiaTheme="majorEastAsia" w:hAnsiTheme="majorHAnsi" w:cstheme="majorBidi"/>
          <w:color w:val="4000F3" w:themeColor="accent1" w:themeShade="BF"/>
          <w:sz w:val="36"/>
          <w:szCs w:val="36"/>
        </w:rPr>
        <w:t xml:space="preserve"> ne sont pas ouvertes aux candidats ayant déjà complété et soumis le formulaire de candidature en 2024</w:t>
      </w:r>
      <w:r w:rsidR="00A4137E" w:rsidRPr="00DA7DBE">
        <w:rPr>
          <w:rFonts w:asciiTheme="majorHAnsi" w:eastAsiaTheme="majorEastAsia" w:hAnsiTheme="majorHAnsi" w:cstheme="majorBidi"/>
          <w:color w:val="4000F3" w:themeColor="accent1" w:themeShade="BF"/>
          <w:sz w:val="36"/>
          <w:szCs w:val="36"/>
        </w:rPr>
        <w:t xml:space="preserve"> ou 2025</w:t>
      </w:r>
      <w:r w:rsidRPr="00DA7DBE">
        <w:rPr>
          <w:rFonts w:asciiTheme="majorHAnsi" w:eastAsiaTheme="majorEastAsia" w:hAnsiTheme="majorHAnsi" w:cstheme="majorBidi"/>
          <w:color w:val="4000F3" w:themeColor="accent1" w:themeShade="BF"/>
          <w:sz w:val="36"/>
          <w:szCs w:val="36"/>
        </w:rPr>
        <w:t>.</w:t>
      </w:r>
    </w:p>
    <w:p w14:paraId="72F9F412" w14:textId="5FE58F0F" w:rsidR="00AF1519" w:rsidRDefault="00101A66">
      <w:pPr>
        <w:pStyle w:val="Titre1"/>
      </w:pPr>
      <w:r>
        <w:t>Initiez votre dossier de candidature</w:t>
      </w:r>
    </w:p>
    <w:p w14:paraId="2FD4FCA7" w14:textId="77777777" w:rsidR="00D247CF" w:rsidRPr="00D247CF" w:rsidRDefault="00D247CF" w:rsidP="00D247CF">
      <w:pPr>
        <w:pStyle w:val="Titre3"/>
      </w:pPr>
      <w:r w:rsidRPr="00D247CF">
        <w:t>Numéro National de Thèse (NNT)</w:t>
      </w:r>
    </w:p>
    <w:p w14:paraId="7A1558D6" w14:textId="6F554E8B" w:rsidR="00AF1519" w:rsidRDefault="00AF1519">
      <w:pPr>
        <w:pStyle w:val="Titre3"/>
        <w:pBdr>
          <w:top w:val="single" w:sz="4" w:space="1" w:color="000000"/>
          <w:left w:val="single" w:sz="4" w:space="4" w:color="000000"/>
          <w:bottom w:val="single" w:sz="4" w:space="1" w:color="000000"/>
          <w:right w:val="single" w:sz="4" w:space="4" w:color="000000"/>
        </w:pBdr>
      </w:pPr>
    </w:p>
    <w:p w14:paraId="75333C4F" w14:textId="77777777" w:rsidR="00D247CF" w:rsidRPr="00D247CF" w:rsidRDefault="00D247CF" w:rsidP="00D247CF">
      <w:pPr>
        <w:pStyle w:val="Titre3"/>
      </w:pPr>
      <w:r w:rsidRPr="00D247CF">
        <w:t>Adresse email professionnelle</w:t>
      </w:r>
    </w:p>
    <w:p w14:paraId="08F1D32F" w14:textId="3304617C" w:rsidR="00AF1519" w:rsidRDefault="00AF1519">
      <w:pPr>
        <w:pStyle w:val="Titre3"/>
        <w:pBdr>
          <w:top w:val="single" w:sz="4" w:space="1" w:color="000000"/>
          <w:left w:val="single" w:sz="4" w:space="4" w:color="000000"/>
          <w:bottom w:val="single" w:sz="4" w:space="1" w:color="000000"/>
          <w:right w:val="single" w:sz="4" w:space="4" w:color="000000"/>
        </w:pBdr>
      </w:pPr>
    </w:p>
    <w:p w14:paraId="02C4D01E" w14:textId="39A38816" w:rsidR="006033B0" w:rsidRDefault="006033B0" w:rsidP="00DE03DC">
      <w:pPr>
        <w:pStyle w:val="Titre1"/>
      </w:pPr>
      <w:r>
        <w:t>Dossier de candidature</w:t>
      </w:r>
    </w:p>
    <w:p w14:paraId="150A4045" w14:textId="0A12AC99" w:rsidR="00DE03DC" w:rsidRDefault="00DE03DC" w:rsidP="00DE03DC">
      <w:pPr>
        <w:pStyle w:val="Titre2"/>
      </w:pPr>
      <w:r>
        <w:t>Général</w:t>
      </w:r>
    </w:p>
    <w:p w14:paraId="66511325" w14:textId="68DA2D57" w:rsidR="006033B0" w:rsidRPr="006033B0" w:rsidRDefault="006033B0" w:rsidP="00DE03DC">
      <w:pPr>
        <w:pStyle w:val="Titre3"/>
      </w:pPr>
      <w:r w:rsidRPr="006033B0">
        <w:t>Identité du candidat</w:t>
      </w:r>
    </w:p>
    <w:p w14:paraId="4F586980" w14:textId="57D96147" w:rsidR="006033B0" w:rsidRDefault="006033B0" w:rsidP="0089235D">
      <w:pPr>
        <w:spacing w:after="0"/>
      </w:pPr>
      <w:r w:rsidRPr="006033B0">
        <w:t xml:space="preserve">- Prénom : </w:t>
      </w:r>
    </w:p>
    <w:p w14:paraId="4643367A" w14:textId="77777777" w:rsidR="00683ABD" w:rsidRDefault="00683ABD" w:rsidP="00FE5544">
      <w:pPr>
        <w:pStyle w:val="LO-Normal"/>
        <w:pBdr>
          <w:top w:val="single" w:sz="4" w:space="0" w:color="000000"/>
          <w:left w:val="single" w:sz="4" w:space="4" w:color="000000"/>
          <w:bottom w:val="single" w:sz="4" w:space="1" w:color="000000"/>
          <w:right w:val="single" w:sz="4" w:space="4" w:color="000000"/>
        </w:pBdr>
      </w:pPr>
    </w:p>
    <w:p w14:paraId="0DD44565" w14:textId="502B4126" w:rsidR="006033B0" w:rsidRDefault="006033B0" w:rsidP="0089235D">
      <w:pPr>
        <w:spacing w:after="0"/>
      </w:pPr>
      <w:r w:rsidRPr="006033B0">
        <w:t xml:space="preserve">- Nom : </w:t>
      </w:r>
    </w:p>
    <w:p w14:paraId="13B03A02" w14:textId="77777777" w:rsidR="00683ABD" w:rsidRDefault="00683ABD" w:rsidP="00683ABD">
      <w:pPr>
        <w:pStyle w:val="LO-Normal"/>
        <w:pBdr>
          <w:top w:val="single" w:sz="4" w:space="1" w:color="000000"/>
          <w:left w:val="single" w:sz="4" w:space="4" w:color="000000"/>
          <w:bottom w:val="single" w:sz="4" w:space="1" w:color="000000"/>
          <w:right w:val="single" w:sz="4" w:space="4" w:color="000000"/>
        </w:pBdr>
      </w:pPr>
    </w:p>
    <w:p w14:paraId="24192816" w14:textId="0979AEF2" w:rsidR="006033B0" w:rsidRDefault="006033B0" w:rsidP="0089235D">
      <w:pPr>
        <w:spacing w:after="0"/>
      </w:pPr>
      <w:r w:rsidRPr="006033B0">
        <w:t xml:space="preserve">- Identifiant ORCID : </w:t>
      </w:r>
    </w:p>
    <w:p w14:paraId="5875482A" w14:textId="77777777" w:rsidR="00683ABD" w:rsidRDefault="00683ABD" w:rsidP="00683ABD">
      <w:pPr>
        <w:pStyle w:val="LO-Normal"/>
        <w:pBdr>
          <w:top w:val="single" w:sz="4" w:space="1" w:color="000000"/>
          <w:left w:val="single" w:sz="4" w:space="4" w:color="000000"/>
          <w:bottom w:val="single" w:sz="4" w:space="1" w:color="000000"/>
          <w:right w:val="single" w:sz="4" w:space="4" w:color="000000"/>
        </w:pBdr>
      </w:pPr>
    </w:p>
    <w:p w14:paraId="7423A762" w14:textId="1C577CC8" w:rsidR="006033B0" w:rsidRPr="00DE03DC" w:rsidRDefault="006033B0" w:rsidP="009470BB">
      <w:pPr>
        <w:jc w:val="right"/>
        <w:rPr>
          <w:i/>
          <w:iCs/>
          <w:color w:val="808080" w:themeColor="background1" w:themeShade="80"/>
          <w:sz w:val="20"/>
          <w:szCs w:val="20"/>
        </w:rPr>
      </w:pPr>
      <w:r w:rsidRPr="00DE03DC">
        <w:rPr>
          <w:i/>
          <w:iCs/>
          <w:color w:val="808080" w:themeColor="background1" w:themeShade="80"/>
          <w:sz w:val="20"/>
          <w:szCs w:val="20"/>
        </w:rPr>
        <w:t xml:space="preserve">Pour créer un </w:t>
      </w:r>
      <w:proofErr w:type="spellStart"/>
      <w:r w:rsidRPr="00DE03DC">
        <w:rPr>
          <w:i/>
          <w:iCs/>
          <w:color w:val="808080" w:themeColor="background1" w:themeShade="80"/>
          <w:sz w:val="20"/>
          <w:szCs w:val="20"/>
        </w:rPr>
        <w:t>orcid</w:t>
      </w:r>
      <w:proofErr w:type="spellEnd"/>
      <w:r w:rsidRPr="00DE03DC">
        <w:rPr>
          <w:i/>
          <w:iCs/>
          <w:color w:val="808080" w:themeColor="background1" w:themeShade="80"/>
          <w:sz w:val="20"/>
          <w:szCs w:val="20"/>
        </w:rPr>
        <w:t xml:space="preserve"> : </w:t>
      </w:r>
      <w:hyperlink r:id="rId8" w:history="1">
        <w:r w:rsidR="00DE03DC" w:rsidRPr="00DE03DC">
          <w:rPr>
            <w:rStyle w:val="Lienhypertexte"/>
            <w:i/>
            <w:iCs/>
            <w:color w:val="808080" w:themeColor="background1" w:themeShade="80"/>
            <w:sz w:val="20"/>
            <w:szCs w:val="20"/>
          </w:rPr>
          <w:t>https://orcid.org/register</w:t>
        </w:r>
      </w:hyperlink>
      <w:r w:rsidR="00DE03DC" w:rsidRPr="00DE03DC">
        <w:rPr>
          <w:i/>
          <w:iCs/>
          <w:color w:val="808080" w:themeColor="background1" w:themeShade="80"/>
          <w:sz w:val="20"/>
          <w:szCs w:val="20"/>
        </w:rPr>
        <w:t xml:space="preserve"> </w:t>
      </w:r>
    </w:p>
    <w:p w14:paraId="2B727F04" w14:textId="77777777" w:rsidR="00DE03DC" w:rsidRDefault="006033B0" w:rsidP="00DE03DC">
      <w:pPr>
        <w:pStyle w:val="Titre3"/>
      </w:pPr>
      <w:r w:rsidRPr="006033B0">
        <w:t>Adresse email de contact :</w:t>
      </w:r>
    </w:p>
    <w:p w14:paraId="76933E93" w14:textId="77777777" w:rsidR="00D247CF" w:rsidRDefault="00D247CF" w:rsidP="00D247CF">
      <w:pPr>
        <w:pStyle w:val="LO-Normal"/>
        <w:pBdr>
          <w:top w:val="single" w:sz="4" w:space="1" w:color="000000"/>
          <w:left w:val="single" w:sz="4" w:space="4" w:color="000000"/>
          <w:bottom w:val="single" w:sz="4" w:space="1" w:color="000000"/>
          <w:right w:val="single" w:sz="4" w:space="4" w:color="000000"/>
        </w:pBdr>
      </w:pPr>
    </w:p>
    <w:p w14:paraId="2C71B784" w14:textId="77777777" w:rsidR="006033B0" w:rsidRPr="009470BB" w:rsidRDefault="006033B0" w:rsidP="00DE03DC">
      <w:pPr>
        <w:rPr>
          <w:i/>
          <w:iCs/>
          <w:color w:val="808080" w:themeColor="background1" w:themeShade="80"/>
          <w:sz w:val="20"/>
          <w:szCs w:val="20"/>
        </w:rPr>
      </w:pPr>
      <w:r w:rsidRPr="009470BB">
        <w:rPr>
          <w:i/>
          <w:iCs/>
          <w:color w:val="808080" w:themeColor="background1" w:themeShade="80"/>
          <w:sz w:val="20"/>
          <w:szCs w:val="20"/>
        </w:rPr>
        <w:t>De préférence une adresse email générique</w:t>
      </w:r>
    </w:p>
    <w:p w14:paraId="03EB4AFF" w14:textId="77777777" w:rsidR="00A4137E" w:rsidRPr="00F01DB8" w:rsidRDefault="00A4137E" w:rsidP="00A4137E">
      <w:pPr>
        <w:pStyle w:val="Titre3"/>
        <w:pBdr>
          <w:top w:val="single" w:sz="4" w:space="1" w:color="000000"/>
          <w:left w:val="single" w:sz="4" w:space="4" w:color="000000"/>
          <w:bottom w:val="single" w:sz="4" w:space="1" w:color="000000"/>
          <w:right w:val="single" w:sz="4" w:space="4" w:color="000000"/>
        </w:pBdr>
      </w:pPr>
      <w:r w:rsidRPr="005D4680">
        <w:lastRenderedPageBreak/>
        <w:t>Candidatez-vous pour un autre prix science ouverte cette année ?</w:t>
      </w:r>
    </w:p>
    <w:p w14:paraId="0B52539A" w14:textId="77777777" w:rsidR="00A4137E" w:rsidRDefault="00A4137E" w:rsidP="00DE03DC">
      <w:pPr>
        <w:pStyle w:val="Titre2"/>
      </w:pPr>
    </w:p>
    <w:p w14:paraId="219A1753" w14:textId="70AF2CB0" w:rsidR="006033B0" w:rsidRPr="006033B0" w:rsidRDefault="006033B0" w:rsidP="00DE03DC">
      <w:pPr>
        <w:pStyle w:val="Titre2"/>
      </w:pPr>
      <w:r w:rsidRPr="006033B0">
        <w:t>Informations relatives à la thèse</w:t>
      </w:r>
    </w:p>
    <w:p w14:paraId="7F77D53D" w14:textId="4704FC9F" w:rsidR="006033B0" w:rsidRPr="006033B0" w:rsidRDefault="006033B0" w:rsidP="00DE03DC">
      <w:pPr>
        <w:pStyle w:val="Titre3"/>
      </w:pPr>
      <w:r w:rsidRPr="006033B0">
        <w:t xml:space="preserve">Numéro National de Thèse (NNT) </w:t>
      </w:r>
    </w:p>
    <w:p w14:paraId="757B154C"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3AF999F2" w14:textId="4C62DDE7" w:rsidR="00FD1D12" w:rsidRPr="006033B0" w:rsidRDefault="00FD1D12" w:rsidP="00FD1D12">
      <w:pPr>
        <w:pStyle w:val="Titre3"/>
      </w:pPr>
      <w:r>
        <w:t>DOI de la thèse</w:t>
      </w:r>
      <w:r w:rsidRPr="006033B0">
        <w:t xml:space="preserve"> </w:t>
      </w:r>
    </w:p>
    <w:p w14:paraId="1493A1AC" w14:textId="77777777" w:rsidR="00FD1D12" w:rsidRDefault="00FD1D12" w:rsidP="00FD1D12">
      <w:pPr>
        <w:pStyle w:val="LO-Normal"/>
        <w:pBdr>
          <w:top w:val="single" w:sz="4" w:space="1" w:color="000000"/>
          <w:left w:val="single" w:sz="4" w:space="4" w:color="000000"/>
          <w:bottom w:val="single" w:sz="4" w:space="1" w:color="000000"/>
          <w:right w:val="single" w:sz="4" w:space="4" w:color="000000"/>
        </w:pBdr>
      </w:pPr>
    </w:p>
    <w:p w14:paraId="333C84C4" w14:textId="0603D31E" w:rsidR="006033B0" w:rsidRPr="00683ABD" w:rsidRDefault="006033B0" w:rsidP="00DE03DC">
      <w:pPr>
        <w:pStyle w:val="Titre3"/>
      </w:pPr>
      <w:r w:rsidRPr="00683ABD">
        <w:t>Titre de la thèse</w:t>
      </w:r>
    </w:p>
    <w:p w14:paraId="0DECF694"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33BE1391" w14:textId="572DDBF0" w:rsidR="006033B0" w:rsidRPr="006033B0" w:rsidRDefault="006033B0" w:rsidP="00DE03DC">
      <w:pPr>
        <w:pStyle w:val="Titre3"/>
      </w:pPr>
      <w:r w:rsidRPr="006033B0">
        <w:t>Brève description du sujet de thèse</w:t>
      </w:r>
    </w:p>
    <w:p w14:paraId="56BC49E1"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3A1766B0" w14:textId="20CB27D3" w:rsidR="006033B0" w:rsidRPr="00DE03DC" w:rsidRDefault="006033B0" w:rsidP="00DE03DC">
      <w:pPr>
        <w:pStyle w:val="Titre3"/>
      </w:pPr>
      <w:r w:rsidRPr="00DE03DC">
        <w:t>URL de la thèse en accès ouvert</w:t>
      </w:r>
    </w:p>
    <w:p w14:paraId="106B2CD6"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2ECB2FE0" w14:textId="77777777" w:rsidR="006033B0" w:rsidRPr="00DE03DC" w:rsidRDefault="006033B0" w:rsidP="00DE03DC">
      <w:pPr>
        <w:rPr>
          <w:i/>
          <w:iCs/>
          <w:color w:val="808080" w:themeColor="background1" w:themeShade="80"/>
          <w:sz w:val="20"/>
          <w:szCs w:val="20"/>
        </w:rPr>
      </w:pPr>
      <w:r w:rsidRPr="00DE03DC">
        <w:rPr>
          <w:i/>
          <w:iCs/>
          <w:color w:val="808080" w:themeColor="background1" w:themeShade="80"/>
          <w:sz w:val="20"/>
          <w:szCs w:val="20"/>
        </w:rPr>
        <w:t>Commence par http...</w:t>
      </w:r>
    </w:p>
    <w:p w14:paraId="43F87838" w14:textId="77777777" w:rsidR="006033B0" w:rsidRPr="00DE03DC" w:rsidRDefault="006033B0" w:rsidP="00DE03DC">
      <w:pPr>
        <w:pStyle w:val="Titre3"/>
      </w:pPr>
      <w:r w:rsidRPr="00DE03DC">
        <w:t xml:space="preserve">Structures d'accueil : </w:t>
      </w:r>
    </w:p>
    <w:p w14:paraId="2E28E000" w14:textId="44D403FF" w:rsidR="006033B0" w:rsidRPr="006033B0" w:rsidRDefault="006033B0" w:rsidP="000E3986">
      <w:pPr>
        <w:pStyle w:val="Paragraphedeliste"/>
        <w:numPr>
          <w:ilvl w:val="0"/>
          <w:numId w:val="10"/>
        </w:numPr>
      </w:pPr>
      <w:r w:rsidRPr="006033B0">
        <w:t xml:space="preserve">Établissement de soutenance </w:t>
      </w:r>
    </w:p>
    <w:p w14:paraId="7AA3B706"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ind w:left="360"/>
      </w:pPr>
    </w:p>
    <w:p w14:paraId="712629CD" w14:textId="75B1649A" w:rsidR="006033B0" w:rsidRDefault="006033B0" w:rsidP="000E3986">
      <w:pPr>
        <w:pStyle w:val="Paragraphedeliste"/>
        <w:numPr>
          <w:ilvl w:val="0"/>
          <w:numId w:val="10"/>
        </w:numPr>
      </w:pPr>
      <w:r w:rsidRPr="006033B0">
        <w:t>Laboratoire d’accueil</w:t>
      </w:r>
    </w:p>
    <w:p w14:paraId="4AF6E5EF"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ind w:left="360"/>
      </w:pPr>
    </w:p>
    <w:p w14:paraId="601E9A74" w14:textId="5799B8E8" w:rsidR="006033B0" w:rsidRPr="00DE03DC" w:rsidRDefault="006033B0" w:rsidP="00DE03DC">
      <w:pPr>
        <w:pStyle w:val="Titre3"/>
      </w:pPr>
      <w:r w:rsidRPr="00DE03DC">
        <w:t>Établissements tutelles du laboratoire d’accueil</w:t>
      </w:r>
    </w:p>
    <w:p w14:paraId="5EF4CACB" w14:textId="77777777" w:rsidR="006C7650" w:rsidRPr="005B0564" w:rsidRDefault="006C7650" w:rsidP="006C7650">
      <w:pPr>
        <w:rPr>
          <w:i/>
          <w:iCs/>
          <w:color w:val="808080" w:themeColor="background1" w:themeShade="80"/>
          <w:sz w:val="20"/>
          <w:szCs w:val="20"/>
        </w:rPr>
      </w:pPr>
      <w:r w:rsidRPr="005B0564">
        <w:rPr>
          <w:i/>
          <w:iCs/>
          <w:color w:val="808080" w:themeColor="background1" w:themeShade="80"/>
          <w:sz w:val="20"/>
          <w:szCs w:val="20"/>
        </w:rPr>
        <w:t>Veuillez donner au minimum une réponse</w:t>
      </w:r>
    </w:p>
    <w:p w14:paraId="7014A85F"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638C25C4" w14:textId="77777777" w:rsidR="006C7650" w:rsidRPr="005B0564" w:rsidRDefault="006C7650" w:rsidP="006C7650">
      <w:pPr>
        <w:pStyle w:val="LO-Normal"/>
        <w:spacing w:after="0"/>
        <w:rPr>
          <w:b/>
          <w:sz w:val="20"/>
          <w:szCs w:val="20"/>
        </w:rPr>
      </w:pPr>
    </w:p>
    <w:p w14:paraId="1291C7B8"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7DA78674" w14:textId="77777777" w:rsidR="006C7650" w:rsidRPr="005B0564" w:rsidRDefault="006C7650" w:rsidP="006C7650">
      <w:pPr>
        <w:pStyle w:val="LO-Normal"/>
        <w:spacing w:after="0"/>
        <w:rPr>
          <w:b/>
          <w:sz w:val="20"/>
          <w:szCs w:val="20"/>
        </w:rPr>
      </w:pPr>
    </w:p>
    <w:p w14:paraId="1EDDFB37" w14:textId="77777777" w:rsidR="006C7650" w:rsidRDefault="006C7650" w:rsidP="006C7650">
      <w:pPr>
        <w:pStyle w:val="LO-Normal"/>
        <w:pBdr>
          <w:top w:val="single" w:sz="4" w:space="1" w:color="000000"/>
          <w:left w:val="single" w:sz="4" w:space="4" w:color="000000"/>
          <w:bottom w:val="single" w:sz="4" w:space="1" w:color="000000"/>
          <w:right w:val="single" w:sz="4" w:space="4" w:color="000000"/>
        </w:pBdr>
      </w:pPr>
    </w:p>
    <w:p w14:paraId="11DF7713" w14:textId="5ACBF953" w:rsidR="006033B0" w:rsidRDefault="006033B0" w:rsidP="00DE03DC">
      <w:pPr>
        <w:pStyle w:val="Titre3"/>
      </w:pPr>
      <w:bookmarkStart w:id="0" w:name="_Hlk227242488"/>
      <w:r w:rsidRPr="006033B0">
        <w:t>Domaine(s) thématique(s)</w:t>
      </w:r>
    </w:p>
    <w:p w14:paraId="5E28BFF7" w14:textId="18647B85" w:rsidR="006C7650" w:rsidRPr="008909FA" w:rsidRDefault="00F37041" w:rsidP="006C7650">
      <w:pPr>
        <w:rPr>
          <w:i/>
          <w:iCs/>
          <w:color w:val="808080" w:themeColor="background1" w:themeShade="80"/>
          <w:sz w:val="20"/>
          <w:szCs w:val="20"/>
        </w:rPr>
      </w:pPr>
      <w:r w:rsidRPr="008909FA">
        <w:rPr>
          <w:rFonts w:ascii="Marianne" w:hAnsi="Marianne"/>
          <w:i/>
          <w:iCs/>
          <w:color w:val="222631"/>
          <w:sz w:val="27"/>
          <w:szCs w:val="27"/>
          <w:shd w:val="clear" w:color="auto" w:fill="FFFFFF"/>
        </w:rPr>
        <w:t xml:space="preserve"> </w:t>
      </w:r>
      <w:r w:rsidR="007268EA" w:rsidRPr="007268EA">
        <w:rPr>
          <w:i/>
          <w:iCs/>
          <w:color w:val="808080" w:themeColor="background1" w:themeShade="80"/>
          <w:sz w:val="20"/>
          <w:szCs w:val="20"/>
        </w:rPr>
        <w:t xml:space="preserve">Veuillez sélectionner un ou plusieurs domaines thématiques et les classer par ordre d’importance (1 = domaine principal). </w:t>
      </w:r>
    </w:p>
    <w:p w14:paraId="539E2355" w14:textId="00647261" w:rsidR="006C7650" w:rsidRDefault="006C7650" w:rsidP="006C7650">
      <w:pPr>
        <w:pStyle w:val="Paragraphedeliste"/>
        <w:numPr>
          <w:ilvl w:val="0"/>
          <w:numId w:val="14"/>
        </w:numPr>
      </w:pPr>
      <w:r>
        <w:t>Sciences du système Terre et de l’univers</w:t>
      </w:r>
    </w:p>
    <w:p w14:paraId="74BE671E" w14:textId="07E32883" w:rsidR="006C7650" w:rsidRDefault="006C7650" w:rsidP="006C7650">
      <w:pPr>
        <w:pStyle w:val="Paragraphedeliste"/>
        <w:numPr>
          <w:ilvl w:val="0"/>
          <w:numId w:val="14"/>
        </w:numPr>
      </w:pPr>
      <w:r>
        <w:t>Environnement, agronomie, écologie</w:t>
      </w:r>
    </w:p>
    <w:p w14:paraId="4786D1AD" w14:textId="5B27893C" w:rsidR="006C7650" w:rsidRDefault="006C7650" w:rsidP="006C7650">
      <w:pPr>
        <w:pStyle w:val="Paragraphedeliste"/>
        <w:numPr>
          <w:ilvl w:val="0"/>
          <w:numId w:val="14"/>
        </w:numPr>
      </w:pPr>
      <w:r>
        <w:t>Physique</w:t>
      </w:r>
    </w:p>
    <w:p w14:paraId="1A26A35B" w14:textId="2B2308D8" w:rsidR="006C7650" w:rsidRDefault="006C7650" w:rsidP="006C7650">
      <w:pPr>
        <w:pStyle w:val="Paragraphedeliste"/>
        <w:numPr>
          <w:ilvl w:val="0"/>
          <w:numId w:val="14"/>
        </w:numPr>
      </w:pPr>
      <w:r>
        <w:t>Énergie</w:t>
      </w:r>
    </w:p>
    <w:p w14:paraId="575594CD" w14:textId="4AC8A58C" w:rsidR="006C7650" w:rsidRDefault="006C7650" w:rsidP="006C7650">
      <w:pPr>
        <w:pStyle w:val="Paragraphedeliste"/>
        <w:numPr>
          <w:ilvl w:val="0"/>
          <w:numId w:val="14"/>
        </w:numPr>
      </w:pPr>
      <w:r>
        <w:t>Chimie et procédés</w:t>
      </w:r>
    </w:p>
    <w:p w14:paraId="093A65E7" w14:textId="40292DBD" w:rsidR="006C7650" w:rsidRDefault="006C7650" w:rsidP="006C7650">
      <w:pPr>
        <w:pStyle w:val="Paragraphedeliste"/>
        <w:numPr>
          <w:ilvl w:val="0"/>
          <w:numId w:val="14"/>
        </w:numPr>
      </w:pPr>
      <w:r>
        <w:t>Mathématiques</w:t>
      </w:r>
    </w:p>
    <w:p w14:paraId="2063F1D6" w14:textId="3B265E88" w:rsidR="006C7650" w:rsidRDefault="006C7650" w:rsidP="006C7650">
      <w:pPr>
        <w:pStyle w:val="Paragraphedeliste"/>
        <w:numPr>
          <w:ilvl w:val="0"/>
          <w:numId w:val="14"/>
        </w:numPr>
      </w:pPr>
      <w:r>
        <w:t>Sciences et technologies de l'information et de la communication</w:t>
      </w:r>
    </w:p>
    <w:p w14:paraId="35416AF2" w14:textId="378943F4" w:rsidR="006C7650" w:rsidRDefault="006C7650" w:rsidP="006C7650">
      <w:pPr>
        <w:pStyle w:val="Paragraphedeliste"/>
        <w:numPr>
          <w:ilvl w:val="0"/>
          <w:numId w:val="14"/>
        </w:numPr>
      </w:pPr>
      <w:r>
        <w:t>Biologie et santé</w:t>
      </w:r>
    </w:p>
    <w:p w14:paraId="29B09557" w14:textId="4B1D01CE" w:rsidR="006C7650" w:rsidRDefault="006C7650" w:rsidP="006C7650">
      <w:pPr>
        <w:pStyle w:val="Paragraphedeliste"/>
        <w:numPr>
          <w:ilvl w:val="0"/>
          <w:numId w:val="14"/>
        </w:numPr>
      </w:pPr>
      <w:r>
        <w:lastRenderedPageBreak/>
        <w:t>Sciences humaines et sociales</w:t>
      </w:r>
    </w:p>
    <w:p w14:paraId="765DF2C2" w14:textId="751A2841" w:rsidR="006C7650" w:rsidRPr="00DA7DBE" w:rsidRDefault="006C7650" w:rsidP="006C7650">
      <w:pPr>
        <w:pStyle w:val="Paragraphedeliste"/>
        <w:numPr>
          <w:ilvl w:val="0"/>
          <w:numId w:val="14"/>
        </w:numPr>
      </w:pPr>
      <w:r w:rsidRPr="00DA7DBE">
        <w:t>Droit, économie, gestion</w:t>
      </w:r>
    </w:p>
    <w:p w14:paraId="11B68E87" w14:textId="19F9F79F" w:rsidR="006C7650" w:rsidRPr="00DA7DBE" w:rsidRDefault="006C7650" w:rsidP="006C7650">
      <w:pPr>
        <w:pStyle w:val="Paragraphedeliste"/>
        <w:numPr>
          <w:ilvl w:val="0"/>
          <w:numId w:val="14"/>
        </w:numPr>
      </w:pPr>
      <w:r w:rsidRPr="00DA7DBE">
        <w:t>Autre</w:t>
      </w:r>
      <w:r w:rsidR="00067D81" w:rsidRPr="00DA7DBE">
        <w:t> :</w:t>
      </w:r>
    </w:p>
    <w:p w14:paraId="29152812" w14:textId="77777777" w:rsidR="008B2CBA" w:rsidRPr="00DA7DBE" w:rsidRDefault="008B2CBA" w:rsidP="008B2CBA">
      <w:pPr>
        <w:pStyle w:val="Titre3"/>
      </w:pPr>
      <w:r w:rsidRPr="00DA7DBE">
        <w:t>Sous-domaine disciplinaire *</w:t>
      </w:r>
    </w:p>
    <w:p w14:paraId="2BAF0D30" w14:textId="21A361C6" w:rsidR="008B2CBA" w:rsidRDefault="007268EA" w:rsidP="008B2CBA">
      <w:pPr>
        <w:rPr>
          <w:i/>
          <w:iCs/>
          <w:color w:val="808080" w:themeColor="background1" w:themeShade="80"/>
          <w:sz w:val="20"/>
          <w:szCs w:val="20"/>
        </w:rPr>
      </w:pPr>
      <w:r w:rsidRPr="00DA7DBE">
        <w:rPr>
          <w:i/>
          <w:iCs/>
          <w:color w:val="808080" w:themeColor="background1" w:themeShade="80"/>
          <w:sz w:val="20"/>
          <w:szCs w:val="20"/>
        </w:rPr>
        <w:t xml:space="preserve">Veuillez sélectionner un ou plusieurs sous-domaines thématiques et les classer par ordre d’importance (1 = </w:t>
      </w:r>
      <w:r w:rsidR="004A7C01">
        <w:rPr>
          <w:i/>
          <w:iCs/>
          <w:color w:val="808080" w:themeColor="background1" w:themeShade="80"/>
          <w:sz w:val="20"/>
          <w:szCs w:val="20"/>
        </w:rPr>
        <w:t>sous-</w:t>
      </w:r>
      <w:r w:rsidRPr="00DA7DBE">
        <w:rPr>
          <w:i/>
          <w:iCs/>
          <w:color w:val="808080" w:themeColor="background1" w:themeShade="80"/>
          <w:sz w:val="20"/>
          <w:szCs w:val="20"/>
        </w:rPr>
        <w:t>domaine principal)</w:t>
      </w:r>
    </w:p>
    <w:p w14:paraId="1907D361" w14:textId="77777777" w:rsidR="00A02EE0" w:rsidRDefault="00A02EE0" w:rsidP="00A02EE0">
      <w:pPr>
        <w:pStyle w:val="Paragraphedeliste"/>
        <w:numPr>
          <w:ilvl w:val="0"/>
          <w:numId w:val="14"/>
        </w:numPr>
      </w:pPr>
      <w:r>
        <w:t>Mathématiques</w:t>
      </w:r>
    </w:p>
    <w:p w14:paraId="5C44E210" w14:textId="77777777" w:rsidR="00A02EE0" w:rsidRDefault="00A02EE0" w:rsidP="00A02EE0">
      <w:pPr>
        <w:pStyle w:val="Paragraphedeliste"/>
        <w:numPr>
          <w:ilvl w:val="0"/>
          <w:numId w:val="14"/>
        </w:numPr>
      </w:pPr>
      <w:r>
        <w:t>Physique</w:t>
      </w:r>
    </w:p>
    <w:p w14:paraId="59A177FF" w14:textId="77777777" w:rsidR="00A02EE0" w:rsidRDefault="00A02EE0" w:rsidP="00A02EE0">
      <w:pPr>
        <w:pStyle w:val="Paragraphedeliste"/>
        <w:numPr>
          <w:ilvl w:val="0"/>
          <w:numId w:val="14"/>
        </w:numPr>
      </w:pPr>
      <w:r>
        <w:t>Sciences de la terre et de l'univers</w:t>
      </w:r>
    </w:p>
    <w:p w14:paraId="228558F7" w14:textId="77777777" w:rsidR="00A02EE0" w:rsidRDefault="00A02EE0" w:rsidP="00A02EE0">
      <w:pPr>
        <w:pStyle w:val="Paragraphedeliste"/>
        <w:numPr>
          <w:ilvl w:val="0"/>
          <w:numId w:val="14"/>
        </w:numPr>
      </w:pPr>
      <w:r>
        <w:t>Chimie</w:t>
      </w:r>
    </w:p>
    <w:p w14:paraId="70B2C1B6" w14:textId="77777777" w:rsidR="00A02EE0" w:rsidRDefault="00A02EE0" w:rsidP="00A02EE0">
      <w:pPr>
        <w:pStyle w:val="Paragraphedeliste"/>
        <w:numPr>
          <w:ilvl w:val="0"/>
          <w:numId w:val="14"/>
        </w:numPr>
      </w:pPr>
      <w:r>
        <w:t>Sciences pour l'ingénieur</w:t>
      </w:r>
    </w:p>
    <w:p w14:paraId="14BE55FC" w14:textId="77777777" w:rsidR="00A02EE0" w:rsidRDefault="00A02EE0" w:rsidP="00A02EE0">
      <w:pPr>
        <w:pStyle w:val="Paragraphedeliste"/>
        <w:numPr>
          <w:ilvl w:val="0"/>
          <w:numId w:val="14"/>
        </w:numPr>
      </w:pPr>
      <w:r>
        <w:t>Sciences et technologies de l'information et de la communication</w:t>
      </w:r>
    </w:p>
    <w:p w14:paraId="64F5698E" w14:textId="77777777" w:rsidR="00A02EE0" w:rsidRDefault="00A02EE0" w:rsidP="00A02EE0">
      <w:pPr>
        <w:pStyle w:val="Paragraphedeliste"/>
        <w:numPr>
          <w:ilvl w:val="0"/>
          <w:numId w:val="14"/>
        </w:numPr>
      </w:pPr>
      <w:r>
        <w:t>Biologie moléculaire et structurale, biochimie</w:t>
      </w:r>
    </w:p>
    <w:p w14:paraId="35DF5197" w14:textId="77777777" w:rsidR="00A02EE0" w:rsidRDefault="00A02EE0" w:rsidP="00A02EE0">
      <w:pPr>
        <w:pStyle w:val="Paragraphedeliste"/>
        <w:numPr>
          <w:ilvl w:val="0"/>
          <w:numId w:val="14"/>
        </w:numPr>
      </w:pPr>
      <w:r>
        <w:t xml:space="preserve">Génétique, génomique, </w:t>
      </w:r>
      <w:proofErr w:type="spellStart"/>
      <w:r>
        <w:t>bioinformatique</w:t>
      </w:r>
      <w:proofErr w:type="spellEnd"/>
    </w:p>
    <w:p w14:paraId="5349E200" w14:textId="77777777" w:rsidR="00A02EE0" w:rsidRDefault="00A02EE0" w:rsidP="00A02EE0">
      <w:pPr>
        <w:pStyle w:val="Paragraphedeliste"/>
        <w:numPr>
          <w:ilvl w:val="0"/>
          <w:numId w:val="14"/>
        </w:numPr>
      </w:pPr>
      <w:r>
        <w:t>Biologie cellulaire, biologie du développement animal</w:t>
      </w:r>
    </w:p>
    <w:p w14:paraId="546FF32A" w14:textId="77777777" w:rsidR="00A02EE0" w:rsidRDefault="00A02EE0" w:rsidP="00A02EE0">
      <w:pPr>
        <w:pStyle w:val="Paragraphedeliste"/>
        <w:numPr>
          <w:ilvl w:val="0"/>
          <w:numId w:val="14"/>
        </w:numPr>
      </w:pPr>
      <w:r>
        <w:t>Physiologie, physiopathologie, biologie systémique médicale</w:t>
      </w:r>
    </w:p>
    <w:p w14:paraId="65D071F0" w14:textId="77777777" w:rsidR="00A02EE0" w:rsidRDefault="00A02EE0" w:rsidP="00A02EE0">
      <w:pPr>
        <w:pStyle w:val="Paragraphedeliste"/>
        <w:numPr>
          <w:ilvl w:val="0"/>
          <w:numId w:val="14"/>
        </w:numPr>
      </w:pPr>
      <w:r>
        <w:t>Neurobiologie</w:t>
      </w:r>
    </w:p>
    <w:p w14:paraId="08B002AC" w14:textId="77777777" w:rsidR="00A02EE0" w:rsidRDefault="00A02EE0" w:rsidP="00A02EE0">
      <w:pPr>
        <w:pStyle w:val="Paragraphedeliste"/>
        <w:numPr>
          <w:ilvl w:val="0"/>
          <w:numId w:val="14"/>
        </w:numPr>
      </w:pPr>
      <w:r>
        <w:t>Immunologie, microbiologie, virologie, parasitologie</w:t>
      </w:r>
    </w:p>
    <w:p w14:paraId="636324F9" w14:textId="77777777" w:rsidR="00A02EE0" w:rsidRDefault="00A02EE0" w:rsidP="00A02EE0">
      <w:pPr>
        <w:pStyle w:val="Paragraphedeliste"/>
        <w:numPr>
          <w:ilvl w:val="0"/>
          <w:numId w:val="14"/>
        </w:numPr>
      </w:pPr>
      <w:r>
        <w:t>Epidémiologie, santé publique, recherche clinique, technologies biomédicales</w:t>
      </w:r>
    </w:p>
    <w:p w14:paraId="6D8E4FE7" w14:textId="77777777" w:rsidR="00A02EE0" w:rsidRDefault="00A02EE0" w:rsidP="00A02EE0">
      <w:pPr>
        <w:pStyle w:val="Paragraphedeliste"/>
        <w:numPr>
          <w:ilvl w:val="0"/>
          <w:numId w:val="14"/>
        </w:numPr>
      </w:pPr>
      <w:r>
        <w:t>Biologie cellulaire et biologie du développement végétal</w:t>
      </w:r>
    </w:p>
    <w:p w14:paraId="079C3CE5" w14:textId="77777777" w:rsidR="00A02EE0" w:rsidRDefault="00A02EE0" w:rsidP="00A02EE0">
      <w:pPr>
        <w:pStyle w:val="Paragraphedeliste"/>
        <w:numPr>
          <w:ilvl w:val="0"/>
          <w:numId w:val="14"/>
        </w:numPr>
      </w:pPr>
      <w:r>
        <w:t>Evolution, écologie, biologie des populations</w:t>
      </w:r>
    </w:p>
    <w:p w14:paraId="0FD8C6EE" w14:textId="77777777" w:rsidR="00A02EE0" w:rsidRDefault="00A02EE0" w:rsidP="00A02EE0">
      <w:pPr>
        <w:pStyle w:val="Paragraphedeliste"/>
        <w:numPr>
          <w:ilvl w:val="0"/>
          <w:numId w:val="14"/>
        </w:numPr>
      </w:pPr>
      <w:r>
        <w:t>Biotechnologies, sciences environnementales, biologie synthétique, agronomie</w:t>
      </w:r>
    </w:p>
    <w:p w14:paraId="0A54529C" w14:textId="77777777" w:rsidR="00A02EE0" w:rsidRDefault="00A02EE0" w:rsidP="00A02EE0">
      <w:pPr>
        <w:pStyle w:val="Paragraphedeliste"/>
        <w:numPr>
          <w:ilvl w:val="0"/>
          <w:numId w:val="14"/>
        </w:numPr>
      </w:pPr>
      <w:r>
        <w:t>Economie</w:t>
      </w:r>
    </w:p>
    <w:p w14:paraId="5FF1DC59" w14:textId="77777777" w:rsidR="00A02EE0" w:rsidRDefault="00A02EE0" w:rsidP="00A02EE0">
      <w:pPr>
        <w:pStyle w:val="Paragraphedeliste"/>
        <w:numPr>
          <w:ilvl w:val="0"/>
          <w:numId w:val="14"/>
        </w:numPr>
      </w:pPr>
      <w:r>
        <w:t>Finance, management</w:t>
      </w:r>
    </w:p>
    <w:p w14:paraId="5C9F2C94" w14:textId="77777777" w:rsidR="00A02EE0" w:rsidRDefault="00A02EE0" w:rsidP="00A02EE0">
      <w:pPr>
        <w:pStyle w:val="Paragraphedeliste"/>
        <w:numPr>
          <w:ilvl w:val="0"/>
          <w:numId w:val="14"/>
        </w:numPr>
      </w:pPr>
      <w:r>
        <w:t>Droit</w:t>
      </w:r>
    </w:p>
    <w:p w14:paraId="617E1955" w14:textId="77777777" w:rsidR="00A02EE0" w:rsidRDefault="00A02EE0" w:rsidP="00A02EE0">
      <w:pPr>
        <w:pStyle w:val="Paragraphedeliste"/>
        <w:numPr>
          <w:ilvl w:val="0"/>
          <w:numId w:val="14"/>
        </w:numPr>
      </w:pPr>
      <w:r>
        <w:t>Science politique</w:t>
      </w:r>
    </w:p>
    <w:p w14:paraId="3D9EBD7A" w14:textId="77777777" w:rsidR="00A02EE0" w:rsidRDefault="00A02EE0" w:rsidP="00A02EE0">
      <w:pPr>
        <w:pStyle w:val="Paragraphedeliste"/>
        <w:numPr>
          <w:ilvl w:val="0"/>
          <w:numId w:val="14"/>
        </w:numPr>
      </w:pPr>
      <w:r>
        <w:t>Anthropologie et ethnologie</w:t>
      </w:r>
    </w:p>
    <w:p w14:paraId="0DD7C4DE" w14:textId="77777777" w:rsidR="00A02EE0" w:rsidRDefault="00A02EE0" w:rsidP="00A02EE0">
      <w:pPr>
        <w:pStyle w:val="Paragraphedeliste"/>
        <w:numPr>
          <w:ilvl w:val="0"/>
          <w:numId w:val="14"/>
        </w:numPr>
      </w:pPr>
      <w:r>
        <w:t>Sociologie, Démographie</w:t>
      </w:r>
    </w:p>
    <w:p w14:paraId="29A8406E" w14:textId="77777777" w:rsidR="00A02EE0" w:rsidRDefault="00A02EE0" w:rsidP="00A02EE0">
      <w:pPr>
        <w:pStyle w:val="Paragraphedeliste"/>
        <w:numPr>
          <w:ilvl w:val="0"/>
          <w:numId w:val="14"/>
        </w:numPr>
      </w:pPr>
      <w:r>
        <w:t>Sciences de l’information et de la communication</w:t>
      </w:r>
    </w:p>
    <w:p w14:paraId="36BC9640" w14:textId="77777777" w:rsidR="00A02EE0" w:rsidRDefault="00A02EE0" w:rsidP="00A02EE0">
      <w:pPr>
        <w:pStyle w:val="Paragraphedeliste"/>
        <w:numPr>
          <w:ilvl w:val="0"/>
          <w:numId w:val="14"/>
        </w:numPr>
      </w:pPr>
      <w:r>
        <w:t>Géographie</w:t>
      </w:r>
    </w:p>
    <w:p w14:paraId="7BDCEA5D" w14:textId="77777777" w:rsidR="00A02EE0" w:rsidRDefault="00A02EE0" w:rsidP="00A02EE0">
      <w:pPr>
        <w:pStyle w:val="Paragraphedeliste"/>
        <w:numPr>
          <w:ilvl w:val="0"/>
          <w:numId w:val="14"/>
        </w:numPr>
      </w:pPr>
      <w:r>
        <w:t>Aménagement et urbanisme</w:t>
      </w:r>
    </w:p>
    <w:p w14:paraId="6517FF2C" w14:textId="77777777" w:rsidR="00A02EE0" w:rsidRDefault="00A02EE0" w:rsidP="00A02EE0">
      <w:pPr>
        <w:pStyle w:val="Paragraphedeliste"/>
        <w:numPr>
          <w:ilvl w:val="0"/>
          <w:numId w:val="14"/>
        </w:numPr>
      </w:pPr>
      <w:r>
        <w:t>Architecture</w:t>
      </w:r>
    </w:p>
    <w:p w14:paraId="64A531E5" w14:textId="77777777" w:rsidR="00A02EE0" w:rsidRDefault="00A02EE0" w:rsidP="00A02EE0">
      <w:pPr>
        <w:pStyle w:val="Paragraphedeliste"/>
        <w:numPr>
          <w:ilvl w:val="0"/>
          <w:numId w:val="14"/>
        </w:numPr>
      </w:pPr>
      <w:r>
        <w:t>Linguistique</w:t>
      </w:r>
    </w:p>
    <w:p w14:paraId="30780226" w14:textId="77777777" w:rsidR="00A02EE0" w:rsidRDefault="00A02EE0" w:rsidP="00A02EE0">
      <w:pPr>
        <w:pStyle w:val="Paragraphedeliste"/>
        <w:numPr>
          <w:ilvl w:val="0"/>
          <w:numId w:val="14"/>
        </w:numPr>
      </w:pPr>
      <w:r>
        <w:t>Psychologie</w:t>
      </w:r>
    </w:p>
    <w:p w14:paraId="06F72B1F" w14:textId="77777777" w:rsidR="00A02EE0" w:rsidRDefault="00A02EE0" w:rsidP="00A02EE0">
      <w:pPr>
        <w:pStyle w:val="Paragraphedeliste"/>
        <w:numPr>
          <w:ilvl w:val="0"/>
          <w:numId w:val="14"/>
        </w:numPr>
      </w:pPr>
      <w:r>
        <w:t>Sciences de l'éducation</w:t>
      </w:r>
    </w:p>
    <w:p w14:paraId="533E0A65" w14:textId="77777777" w:rsidR="00A02EE0" w:rsidRDefault="00A02EE0" w:rsidP="00A02EE0">
      <w:pPr>
        <w:pStyle w:val="Paragraphedeliste"/>
        <w:numPr>
          <w:ilvl w:val="0"/>
          <w:numId w:val="14"/>
        </w:numPr>
      </w:pPr>
      <w:r>
        <w:t>Sciences et techniques des activités physiques et sportives</w:t>
      </w:r>
    </w:p>
    <w:p w14:paraId="0E219F22" w14:textId="77777777" w:rsidR="00A02EE0" w:rsidRDefault="00A02EE0" w:rsidP="00A02EE0">
      <w:pPr>
        <w:pStyle w:val="Paragraphedeliste"/>
        <w:numPr>
          <w:ilvl w:val="0"/>
          <w:numId w:val="14"/>
        </w:numPr>
      </w:pPr>
      <w:r>
        <w:t>Langues / littératures anciennes et françaises, littérature comparée</w:t>
      </w:r>
    </w:p>
    <w:p w14:paraId="3AE2980B" w14:textId="77777777" w:rsidR="00A02EE0" w:rsidRDefault="00A02EE0" w:rsidP="00A02EE0">
      <w:pPr>
        <w:pStyle w:val="Paragraphedeliste"/>
        <w:numPr>
          <w:ilvl w:val="0"/>
          <w:numId w:val="14"/>
        </w:numPr>
      </w:pPr>
      <w:r>
        <w:t>Littératures et langues étrangères, Civilisations, Cultures et langues régionales</w:t>
      </w:r>
    </w:p>
    <w:p w14:paraId="21EFBCC8" w14:textId="77777777" w:rsidR="00A02EE0" w:rsidRDefault="00A02EE0" w:rsidP="00A02EE0">
      <w:pPr>
        <w:pStyle w:val="Paragraphedeliste"/>
        <w:numPr>
          <w:ilvl w:val="0"/>
          <w:numId w:val="14"/>
        </w:numPr>
      </w:pPr>
      <w:r>
        <w:t>Arts</w:t>
      </w:r>
    </w:p>
    <w:p w14:paraId="052A15E2" w14:textId="77777777" w:rsidR="00A02EE0" w:rsidRDefault="00A02EE0" w:rsidP="00A02EE0">
      <w:pPr>
        <w:pStyle w:val="Paragraphedeliste"/>
        <w:numPr>
          <w:ilvl w:val="0"/>
          <w:numId w:val="14"/>
        </w:numPr>
      </w:pPr>
      <w:r>
        <w:t>Philosophie, sciences des religions, théologie</w:t>
      </w:r>
    </w:p>
    <w:p w14:paraId="3A962EAF" w14:textId="77777777" w:rsidR="00A02EE0" w:rsidRDefault="00A02EE0" w:rsidP="00A02EE0">
      <w:pPr>
        <w:pStyle w:val="Paragraphedeliste"/>
        <w:numPr>
          <w:ilvl w:val="0"/>
          <w:numId w:val="14"/>
        </w:numPr>
      </w:pPr>
      <w:r>
        <w:t>Histoire</w:t>
      </w:r>
    </w:p>
    <w:p w14:paraId="2E89B02A" w14:textId="77777777" w:rsidR="00A02EE0" w:rsidRDefault="00A02EE0" w:rsidP="00A02EE0">
      <w:pPr>
        <w:pStyle w:val="Paragraphedeliste"/>
        <w:numPr>
          <w:ilvl w:val="0"/>
          <w:numId w:val="14"/>
        </w:numPr>
      </w:pPr>
      <w:r>
        <w:t>Histoire de l'art</w:t>
      </w:r>
    </w:p>
    <w:p w14:paraId="10538BC5" w14:textId="733804C2" w:rsidR="00A02EE0" w:rsidRPr="00A02EE0" w:rsidRDefault="00A02EE0" w:rsidP="00A02EE0">
      <w:pPr>
        <w:pStyle w:val="Paragraphedeliste"/>
        <w:numPr>
          <w:ilvl w:val="0"/>
          <w:numId w:val="14"/>
        </w:numPr>
      </w:pPr>
      <w:r>
        <w:t>Archéologie</w:t>
      </w:r>
    </w:p>
    <w:bookmarkEnd w:id="0"/>
    <w:p w14:paraId="0951B781" w14:textId="22D9D01F" w:rsidR="006033B0" w:rsidRPr="00DA7DBE" w:rsidRDefault="006033B0" w:rsidP="00DE03DC">
      <w:pPr>
        <w:pStyle w:val="Titre3"/>
      </w:pPr>
      <w:r w:rsidRPr="00DA7DBE">
        <w:t>Date de soutenance</w:t>
      </w:r>
    </w:p>
    <w:p w14:paraId="2F7229AA" w14:textId="07872DC4" w:rsidR="006C7650" w:rsidRPr="00DA7DBE" w:rsidRDefault="006C7650" w:rsidP="006C7650">
      <w:pPr>
        <w:rPr>
          <w:i/>
          <w:iCs/>
          <w:color w:val="808080" w:themeColor="background1" w:themeShade="80"/>
          <w:sz w:val="20"/>
          <w:szCs w:val="20"/>
        </w:rPr>
      </w:pPr>
      <w:r w:rsidRPr="00DA7DBE">
        <w:rPr>
          <w:i/>
          <w:iCs/>
          <w:color w:val="808080" w:themeColor="background1" w:themeShade="80"/>
          <w:sz w:val="20"/>
          <w:szCs w:val="20"/>
        </w:rPr>
        <w:t>Veuillez compléter tou</w:t>
      </w:r>
      <w:r w:rsidR="00F12767" w:rsidRPr="00DA7DBE">
        <w:rPr>
          <w:i/>
          <w:iCs/>
          <w:color w:val="808080" w:themeColor="background1" w:themeShade="80"/>
          <w:sz w:val="20"/>
          <w:szCs w:val="20"/>
        </w:rPr>
        <w:t>s</w:t>
      </w:r>
      <w:r w:rsidRPr="00DA7DBE">
        <w:rPr>
          <w:i/>
          <w:iCs/>
          <w:color w:val="808080" w:themeColor="background1" w:themeShade="80"/>
          <w:sz w:val="20"/>
          <w:szCs w:val="20"/>
        </w:rPr>
        <w:t xml:space="preserve"> les champs de la date. La réponse doit être comprise entre </w:t>
      </w:r>
      <w:r w:rsidR="00CF6B8E" w:rsidRPr="00DA7DBE">
        <w:rPr>
          <w:i/>
          <w:iCs/>
          <w:color w:val="808080" w:themeColor="background1" w:themeShade="80"/>
          <w:sz w:val="20"/>
          <w:szCs w:val="20"/>
        </w:rPr>
        <w:t>0</w:t>
      </w:r>
      <w:r w:rsidRPr="00DA7DBE">
        <w:rPr>
          <w:i/>
          <w:iCs/>
          <w:color w:val="808080" w:themeColor="background1" w:themeShade="80"/>
          <w:sz w:val="20"/>
          <w:szCs w:val="20"/>
        </w:rPr>
        <w:t>1.0</w:t>
      </w:r>
      <w:r w:rsidR="00CF6B8E" w:rsidRPr="00DA7DBE">
        <w:rPr>
          <w:i/>
          <w:iCs/>
          <w:color w:val="808080" w:themeColor="background1" w:themeShade="80"/>
          <w:sz w:val="20"/>
          <w:szCs w:val="20"/>
        </w:rPr>
        <w:t>1</w:t>
      </w:r>
      <w:r w:rsidRPr="00DA7DBE">
        <w:rPr>
          <w:i/>
          <w:iCs/>
          <w:color w:val="808080" w:themeColor="background1" w:themeShade="80"/>
          <w:sz w:val="20"/>
          <w:szCs w:val="20"/>
        </w:rPr>
        <w:t>.20</w:t>
      </w:r>
      <w:r w:rsidR="00CF6B8E" w:rsidRPr="00DA7DBE">
        <w:rPr>
          <w:i/>
          <w:iCs/>
          <w:color w:val="808080" w:themeColor="background1" w:themeShade="80"/>
          <w:sz w:val="20"/>
          <w:szCs w:val="20"/>
        </w:rPr>
        <w:t>2</w:t>
      </w:r>
      <w:r w:rsidR="00F12767" w:rsidRPr="00DA7DBE">
        <w:rPr>
          <w:i/>
          <w:iCs/>
          <w:color w:val="808080" w:themeColor="background1" w:themeShade="80"/>
          <w:sz w:val="20"/>
          <w:szCs w:val="20"/>
        </w:rPr>
        <w:t>4</w:t>
      </w:r>
      <w:r w:rsidRPr="00DA7DBE">
        <w:rPr>
          <w:i/>
          <w:iCs/>
          <w:color w:val="808080" w:themeColor="background1" w:themeShade="80"/>
          <w:sz w:val="20"/>
          <w:szCs w:val="20"/>
        </w:rPr>
        <w:t xml:space="preserve"> et </w:t>
      </w:r>
      <w:r w:rsidR="00CF6B8E" w:rsidRPr="00DA7DBE">
        <w:rPr>
          <w:i/>
          <w:iCs/>
          <w:color w:val="808080" w:themeColor="background1" w:themeShade="80"/>
          <w:sz w:val="20"/>
          <w:szCs w:val="20"/>
        </w:rPr>
        <w:t>31</w:t>
      </w:r>
      <w:r w:rsidRPr="00DA7DBE">
        <w:rPr>
          <w:i/>
          <w:iCs/>
          <w:color w:val="808080" w:themeColor="background1" w:themeShade="80"/>
          <w:sz w:val="20"/>
          <w:szCs w:val="20"/>
        </w:rPr>
        <w:t>.</w:t>
      </w:r>
      <w:r w:rsidR="00CF6B8E" w:rsidRPr="00DA7DBE">
        <w:rPr>
          <w:i/>
          <w:iCs/>
          <w:color w:val="808080" w:themeColor="background1" w:themeShade="80"/>
          <w:sz w:val="20"/>
          <w:szCs w:val="20"/>
        </w:rPr>
        <w:t>12</w:t>
      </w:r>
      <w:r w:rsidRPr="00DA7DBE">
        <w:rPr>
          <w:i/>
          <w:iCs/>
          <w:color w:val="808080" w:themeColor="background1" w:themeShade="80"/>
          <w:sz w:val="20"/>
          <w:szCs w:val="20"/>
        </w:rPr>
        <w:t>.202</w:t>
      </w:r>
      <w:r w:rsidR="00F12767" w:rsidRPr="00DA7DBE">
        <w:rPr>
          <w:i/>
          <w:iCs/>
          <w:color w:val="808080" w:themeColor="background1" w:themeShade="80"/>
          <w:sz w:val="20"/>
          <w:szCs w:val="20"/>
        </w:rPr>
        <w:t>5</w:t>
      </w:r>
      <w:r w:rsidR="00CF6B8E" w:rsidRPr="00DA7DBE">
        <w:rPr>
          <w:i/>
          <w:iCs/>
          <w:color w:val="808080" w:themeColor="background1" w:themeShade="80"/>
          <w:sz w:val="20"/>
          <w:szCs w:val="20"/>
        </w:rPr>
        <w:t>.</w:t>
      </w:r>
    </w:p>
    <w:p w14:paraId="64BE155A" w14:textId="01BC693C" w:rsidR="006C7650" w:rsidRPr="00DA7DBE" w:rsidRDefault="006C7650" w:rsidP="006C7650">
      <w:pPr>
        <w:pStyle w:val="LO-Normal"/>
        <w:pBdr>
          <w:top w:val="single" w:sz="4" w:space="1" w:color="000000"/>
          <w:left w:val="single" w:sz="4" w:space="4" w:color="000000"/>
          <w:bottom w:val="single" w:sz="4" w:space="1" w:color="000000"/>
          <w:right w:val="single" w:sz="4" w:space="4" w:color="000000"/>
        </w:pBdr>
      </w:pPr>
      <w:r w:rsidRPr="00DA7DBE">
        <w:t>JJ/MM/AAAA</w:t>
      </w:r>
    </w:p>
    <w:p w14:paraId="26BAECDE" w14:textId="7B812DEA" w:rsidR="00086173" w:rsidRPr="00DA7DBE" w:rsidRDefault="00086173" w:rsidP="006C7650">
      <w:pPr>
        <w:rPr>
          <w:i/>
          <w:iCs/>
          <w:color w:val="808080" w:themeColor="background1" w:themeShade="80"/>
          <w:sz w:val="20"/>
          <w:szCs w:val="20"/>
        </w:rPr>
      </w:pPr>
    </w:p>
    <w:p w14:paraId="1EF973E8" w14:textId="46334A3D" w:rsidR="006033B0" w:rsidRPr="000E3986" w:rsidRDefault="006033B0" w:rsidP="000E3986">
      <w:pPr>
        <w:pStyle w:val="Titre3"/>
      </w:pPr>
      <w:r w:rsidRPr="00DA7DBE">
        <w:t>Rapport de soutenance</w:t>
      </w:r>
    </w:p>
    <w:p w14:paraId="51F3B1B4" w14:textId="6A0F6104" w:rsidR="006033B0" w:rsidRPr="000E3986" w:rsidRDefault="00B46F19" w:rsidP="000E3986">
      <w:pPr>
        <w:rPr>
          <w:i/>
          <w:iCs/>
          <w:color w:val="808080" w:themeColor="background1" w:themeShade="80"/>
          <w:sz w:val="20"/>
          <w:szCs w:val="20"/>
        </w:rPr>
      </w:pPr>
      <w:r w:rsidRPr="00B46F19">
        <w:rPr>
          <w:i/>
          <w:iCs/>
          <w:color w:val="808080" w:themeColor="background1" w:themeShade="80"/>
          <w:sz w:val="20"/>
          <w:szCs w:val="20"/>
        </w:rPr>
        <w:t>Veuillez envoyer un fichier</w:t>
      </w:r>
      <w:r>
        <w:rPr>
          <w:i/>
          <w:iCs/>
          <w:color w:val="808080" w:themeColor="background1" w:themeShade="80"/>
          <w:sz w:val="20"/>
          <w:szCs w:val="20"/>
        </w:rPr>
        <w:t xml:space="preserve">. </w:t>
      </w:r>
      <w:r w:rsidRPr="00B46F19">
        <w:rPr>
          <w:i/>
          <w:iCs/>
          <w:color w:val="808080" w:themeColor="background1" w:themeShade="80"/>
          <w:sz w:val="20"/>
          <w:szCs w:val="20"/>
        </w:rPr>
        <w:t xml:space="preserve">Merci de déposer ici le rapport de soutenance au format </w:t>
      </w:r>
      <w:proofErr w:type="spellStart"/>
      <w:r w:rsidRPr="00B46F19">
        <w:rPr>
          <w:i/>
          <w:iCs/>
          <w:color w:val="808080" w:themeColor="background1" w:themeShade="80"/>
          <w:sz w:val="20"/>
          <w:szCs w:val="20"/>
        </w:rPr>
        <w:t>pdf</w:t>
      </w:r>
      <w:proofErr w:type="spellEnd"/>
      <w:r w:rsidR="00E55AFC">
        <w:rPr>
          <w:i/>
          <w:iCs/>
          <w:color w:val="808080" w:themeColor="background1" w:themeShade="80"/>
          <w:sz w:val="20"/>
          <w:szCs w:val="20"/>
        </w:rPr>
        <w:t>.</w:t>
      </w:r>
    </w:p>
    <w:p w14:paraId="0CF53A88" w14:textId="77777777" w:rsidR="006033B0" w:rsidRPr="006033B0" w:rsidRDefault="006033B0" w:rsidP="000E3986">
      <w:pPr>
        <w:pStyle w:val="Titre2"/>
      </w:pPr>
      <w:r w:rsidRPr="006033B0">
        <w:t>Démarche scientifique</w:t>
      </w:r>
    </w:p>
    <w:p w14:paraId="36D33BB7" w14:textId="0304CBE9" w:rsidR="006033B0" w:rsidRPr="000E3986" w:rsidRDefault="006033B0" w:rsidP="000E3986">
      <w:pPr>
        <w:rPr>
          <w:i/>
          <w:iCs/>
          <w:color w:val="808080" w:themeColor="background1" w:themeShade="80"/>
          <w:sz w:val="20"/>
          <w:szCs w:val="20"/>
        </w:rPr>
      </w:pPr>
      <w:r w:rsidRPr="00AE4592">
        <w:rPr>
          <w:i/>
          <w:iCs/>
          <w:color w:val="808080" w:themeColor="background1" w:themeShade="80"/>
          <w:sz w:val="20"/>
          <w:szCs w:val="20"/>
        </w:rPr>
        <w:t>Description</w:t>
      </w:r>
      <w:r w:rsidR="00E55AFC" w:rsidRPr="00AE4592">
        <w:rPr>
          <w:i/>
          <w:iCs/>
          <w:color w:val="808080" w:themeColor="background1" w:themeShade="80"/>
          <w:sz w:val="20"/>
          <w:szCs w:val="20"/>
        </w:rPr>
        <w:t xml:space="preserve"> de</w:t>
      </w:r>
      <w:r w:rsidRPr="00AE4592">
        <w:rPr>
          <w:i/>
          <w:iCs/>
          <w:color w:val="808080" w:themeColor="background1" w:themeShade="80"/>
          <w:sz w:val="20"/>
          <w:szCs w:val="20"/>
        </w:rPr>
        <w:t xml:space="preserve"> votre démarche scientifique tout en précisant les difficultés rencontrées et comment votre approche a permis de les dépasser</w:t>
      </w:r>
      <w:r w:rsidR="00E55AFC" w:rsidRPr="00AE4592">
        <w:rPr>
          <w:i/>
          <w:iCs/>
          <w:color w:val="808080" w:themeColor="background1" w:themeShade="80"/>
          <w:sz w:val="20"/>
          <w:szCs w:val="20"/>
        </w:rPr>
        <w:t>.</w:t>
      </w:r>
    </w:p>
    <w:p w14:paraId="60A699D2" w14:textId="15338B4A" w:rsidR="006033B0" w:rsidRPr="000E3986" w:rsidRDefault="006033B0" w:rsidP="000E3986">
      <w:pPr>
        <w:pStyle w:val="Titre3"/>
      </w:pPr>
      <w:r w:rsidRPr="000E3986">
        <w:t xml:space="preserve">Méthode d’obtention de vos données brutes de recherche en précisant la nature des données (données d’enquête, d’observation, instrumentales, d’analyse, documentaires, RGPD…) </w:t>
      </w:r>
    </w:p>
    <w:p w14:paraId="6684D79B"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7267EBEC" w14:textId="44000D34" w:rsidR="006033B0" w:rsidRPr="00AE4592" w:rsidRDefault="006033B0" w:rsidP="000E3986">
      <w:pPr>
        <w:pStyle w:val="Titre3"/>
      </w:pPr>
      <w:r w:rsidRPr="00AE4592">
        <w:t xml:space="preserve">Modalités de gestion et de traitement des données (outils, méthodes, </w:t>
      </w:r>
      <w:r w:rsidR="00E55AFC" w:rsidRPr="00AE4592">
        <w:t xml:space="preserve">logiciels, </w:t>
      </w:r>
      <w:r w:rsidRPr="00AE4592">
        <w:t xml:space="preserve">forge...) </w:t>
      </w:r>
    </w:p>
    <w:p w14:paraId="115040D5" w14:textId="77777777" w:rsidR="00B46F19" w:rsidRPr="00AE4592" w:rsidRDefault="00B46F19" w:rsidP="00B46F19">
      <w:pPr>
        <w:pStyle w:val="LO-Normal"/>
        <w:pBdr>
          <w:top w:val="single" w:sz="4" w:space="1" w:color="000000"/>
          <w:left w:val="single" w:sz="4" w:space="4" w:color="000000"/>
          <w:bottom w:val="single" w:sz="4" w:space="1" w:color="000000"/>
          <w:right w:val="single" w:sz="4" w:space="4" w:color="000000"/>
        </w:pBdr>
      </w:pPr>
    </w:p>
    <w:p w14:paraId="17D2A663" w14:textId="052FA88B" w:rsidR="006033B0" w:rsidRPr="000E3986" w:rsidRDefault="006033B0" w:rsidP="000E3986">
      <w:pPr>
        <w:pStyle w:val="Titre3"/>
      </w:pPr>
      <w:r w:rsidRPr="00AE4592">
        <w:t>La structuration, la conservation</w:t>
      </w:r>
      <w:r w:rsidR="00E55AFC" w:rsidRPr="00AE4592">
        <w:t xml:space="preserve">, </w:t>
      </w:r>
      <w:r w:rsidRPr="00AE4592">
        <w:t>l</w:t>
      </w:r>
      <w:r w:rsidR="00E55AFC" w:rsidRPr="00AE4592">
        <w:t xml:space="preserve">e partage et l’archivage </w:t>
      </w:r>
      <w:r w:rsidRPr="00AE4592">
        <w:t>de vos données</w:t>
      </w:r>
      <w:r w:rsidRPr="000E3986">
        <w:t xml:space="preserve"> </w:t>
      </w:r>
    </w:p>
    <w:p w14:paraId="4ED3F7F4"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0745DBF1" w14:textId="77777777" w:rsidR="006033B0" w:rsidRPr="000E3986" w:rsidRDefault="006033B0" w:rsidP="000E3986">
      <w:pPr>
        <w:pStyle w:val="Titre3"/>
      </w:pPr>
      <w:r w:rsidRPr="000E3986">
        <w:t xml:space="preserve">Comment avez-vous mis en œuvre les principes FAIR pour vos données ? </w:t>
      </w:r>
    </w:p>
    <w:p w14:paraId="1E1353F7" w14:textId="35D21582" w:rsidR="006033B0" w:rsidRPr="006033B0" w:rsidRDefault="006033B0" w:rsidP="000E3986">
      <w:pPr>
        <w:pStyle w:val="Paragraphedeliste"/>
        <w:numPr>
          <w:ilvl w:val="0"/>
          <w:numId w:val="8"/>
        </w:numPr>
      </w:pPr>
      <w:r w:rsidRPr="006033B0">
        <w:t xml:space="preserve">Facile à trouver </w:t>
      </w:r>
    </w:p>
    <w:p w14:paraId="34DC3DE8"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ind w:left="360"/>
      </w:pPr>
    </w:p>
    <w:p w14:paraId="6688F309" w14:textId="4AF1F19A" w:rsidR="006033B0" w:rsidRPr="006033B0" w:rsidRDefault="006033B0" w:rsidP="000E3986">
      <w:pPr>
        <w:pStyle w:val="Paragraphedeliste"/>
        <w:numPr>
          <w:ilvl w:val="0"/>
          <w:numId w:val="8"/>
        </w:numPr>
      </w:pPr>
      <w:r w:rsidRPr="006033B0">
        <w:t xml:space="preserve">Accessible </w:t>
      </w:r>
    </w:p>
    <w:p w14:paraId="003FC733"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ind w:left="360"/>
      </w:pPr>
    </w:p>
    <w:p w14:paraId="2EE084F9" w14:textId="53F6EBF1" w:rsidR="006033B0" w:rsidRPr="006033B0" w:rsidRDefault="006033B0" w:rsidP="000E3986">
      <w:pPr>
        <w:pStyle w:val="Paragraphedeliste"/>
        <w:numPr>
          <w:ilvl w:val="0"/>
          <w:numId w:val="8"/>
        </w:numPr>
      </w:pPr>
      <w:r w:rsidRPr="006033B0">
        <w:t xml:space="preserve">Interopérable </w:t>
      </w:r>
    </w:p>
    <w:p w14:paraId="29C9A1CE"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ind w:left="360"/>
      </w:pPr>
    </w:p>
    <w:p w14:paraId="765A2317" w14:textId="4CC09E6C" w:rsidR="006033B0" w:rsidRPr="006033B0" w:rsidRDefault="006033B0" w:rsidP="000E3986">
      <w:pPr>
        <w:pStyle w:val="Paragraphedeliste"/>
        <w:numPr>
          <w:ilvl w:val="0"/>
          <w:numId w:val="8"/>
        </w:numPr>
      </w:pPr>
      <w:r w:rsidRPr="006033B0">
        <w:t xml:space="preserve">Réutilisable </w:t>
      </w:r>
    </w:p>
    <w:p w14:paraId="3751311B"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ind w:left="360"/>
      </w:pPr>
    </w:p>
    <w:p w14:paraId="7B011300" w14:textId="41746009" w:rsidR="006033B0" w:rsidRPr="000E3986" w:rsidRDefault="006033B0" w:rsidP="000E3986">
      <w:pPr>
        <w:pStyle w:val="Titre3"/>
      </w:pPr>
      <w:r w:rsidRPr="000E3986">
        <w:t xml:space="preserve">Si vous avez développé ou contribué à développer </w:t>
      </w:r>
      <w:r w:rsidRPr="00021F4F">
        <w:t xml:space="preserve">un </w:t>
      </w:r>
      <w:r w:rsidR="00E55AFC" w:rsidRPr="00021F4F">
        <w:t xml:space="preserve">code ou un </w:t>
      </w:r>
      <w:r w:rsidRPr="00021F4F">
        <w:t>logiciel</w:t>
      </w:r>
      <w:r w:rsidRPr="000E3986">
        <w:t xml:space="preserve"> dans le cadre de votre thèse que ce soit pour traiter vos données ou parce que le logiciel était l’objet de vos travaux, précisez les pratiques de développement mises en œuvre (outils et méthodes) </w:t>
      </w:r>
    </w:p>
    <w:p w14:paraId="40D5B5CB"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442E6C1D" w14:textId="572B6DCB" w:rsidR="006033B0" w:rsidRDefault="006033B0" w:rsidP="000E3986">
      <w:pPr>
        <w:pStyle w:val="Titre3"/>
      </w:pPr>
      <w:r w:rsidRPr="000E3986">
        <w:t xml:space="preserve">Comment avez-vous choisi les modalités de diffusion de vos éventuels codes et logiciels ? (Diffusion libre, restreinte, privative…) </w:t>
      </w:r>
    </w:p>
    <w:p w14:paraId="3A406B71"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472C7DC1" w14:textId="37F18CCC" w:rsidR="000E3986" w:rsidRDefault="000E3986" w:rsidP="000E3986">
      <w:pPr>
        <w:pStyle w:val="Titre1"/>
      </w:pPr>
      <w:r w:rsidRPr="000E3986">
        <w:lastRenderedPageBreak/>
        <w:t>Listes de vos productions</w:t>
      </w:r>
    </w:p>
    <w:p w14:paraId="3126D756" w14:textId="77777777" w:rsidR="009C67AB" w:rsidRDefault="00101A66" w:rsidP="009C67AB">
      <w:pPr>
        <w:rPr>
          <w:sz w:val="20"/>
          <w:szCs w:val="20"/>
          <w:lang w:eastAsia="fr-FR"/>
        </w:rPr>
      </w:pPr>
      <w:r>
        <w:rPr>
          <w:lang w:eastAsia="fr-FR"/>
        </w:rPr>
        <w:t>Merci de sélectionner au maximum 5 de vos productions les plus pertinentes dans vos travaux de thèse dans un contexte de science ouverte</w:t>
      </w:r>
      <w:r w:rsidR="009C67AB">
        <w:rPr>
          <w:lang w:eastAsia="fr-FR"/>
        </w:rPr>
        <w:t xml:space="preserve"> dans les catégories suivantes</w:t>
      </w:r>
      <w:r>
        <w:rPr>
          <w:rStyle w:val="Appelnotedebasdep"/>
          <w:sz w:val="20"/>
          <w:szCs w:val="20"/>
          <w:lang w:eastAsia="fr-FR"/>
        </w:rPr>
        <w:footnoteReference w:id="1"/>
      </w:r>
      <w:r>
        <w:rPr>
          <w:sz w:val="20"/>
          <w:szCs w:val="20"/>
          <w:lang w:eastAsia="fr-FR"/>
        </w:rPr>
        <w:t xml:space="preserve"> : </w:t>
      </w:r>
    </w:p>
    <w:p w14:paraId="64C7FDD4" w14:textId="23F90A7B" w:rsidR="009C67AB" w:rsidRDefault="009C67AB" w:rsidP="009C67AB">
      <w:pPr>
        <w:pStyle w:val="Paragraphedeliste"/>
        <w:numPr>
          <w:ilvl w:val="0"/>
          <w:numId w:val="11"/>
        </w:numPr>
        <w:rPr>
          <w:sz w:val="20"/>
          <w:szCs w:val="20"/>
        </w:rPr>
      </w:pPr>
      <w:r>
        <w:rPr>
          <w:sz w:val="20"/>
          <w:szCs w:val="20"/>
          <w:lang w:eastAsia="fr-FR"/>
        </w:rPr>
        <w:t>P</w:t>
      </w:r>
      <w:r w:rsidR="00101A66" w:rsidRPr="009C67AB">
        <w:rPr>
          <w:sz w:val="20"/>
          <w:szCs w:val="20"/>
          <w:lang w:eastAsia="fr-FR"/>
        </w:rPr>
        <w:t xml:space="preserve">ublications certifiées (évaluées par les pairs), </w:t>
      </w:r>
    </w:p>
    <w:p w14:paraId="57DB2309" w14:textId="77777777" w:rsidR="009C67AB" w:rsidRDefault="009C67AB" w:rsidP="009C67AB">
      <w:pPr>
        <w:pStyle w:val="Paragraphedeliste"/>
        <w:numPr>
          <w:ilvl w:val="0"/>
          <w:numId w:val="11"/>
        </w:numPr>
        <w:rPr>
          <w:sz w:val="20"/>
          <w:szCs w:val="20"/>
        </w:rPr>
      </w:pPr>
      <w:r>
        <w:rPr>
          <w:sz w:val="20"/>
          <w:szCs w:val="20"/>
          <w:lang w:eastAsia="fr-FR"/>
        </w:rPr>
        <w:t>P</w:t>
      </w:r>
      <w:r w:rsidR="00101A66" w:rsidRPr="009C67AB">
        <w:rPr>
          <w:sz w:val="20"/>
          <w:szCs w:val="20"/>
          <w:lang w:eastAsia="fr-FR"/>
        </w:rPr>
        <w:t>ublications non certifiées (</w:t>
      </w:r>
      <w:proofErr w:type="spellStart"/>
      <w:r w:rsidR="00101A66" w:rsidRPr="009C67AB">
        <w:rPr>
          <w:i/>
          <w:iCs/>
          <w:sz w:val="20"/>
          <w:szCs w:val="20"/>
          <w:lang w:eastAsia="fr-FR"/>
        </w:rPr>
        <w:t>pre-prints</w:t>
      </w:r>
      <w:proofErr w:type="spellEnd"/>
      <w:r w:rsidR="00101A66" w:rsidRPr="009C67AB">
        <w:rPr>
          <w:sz w:val="20"/>
          <w:szCs w:val="20"/>
          <w:lang w:eastAsia="fr-FR"/>
        </w:rPr>
        <w:t xml:space="preserve">), </w:t>
      </w:r>
    </w:p>
    <w:p w14:paraId="09372A01" w14:textId="77777777" w:rsidR="009C67AB" w:rsidRDefault="009C67AB" w:rsidP="009C67AB">
      <w:pPr>
        <w:pStyle w:val="Paragraphedeliste"/>
        <w:numPr>
          <w:ilvl w:val="0"/>
          <w:numId w:val="11"/>
        </w:numPr>
        <w:rPr>
          <w:sz w:val="20"/>
          <w:szCs w:val="20"/>
        </w:rPr>
      </w:pPr>
      <w:r>
        <w:rPr>
          <w:sz w:val="20"/>
          <w:szCs w:val="20"/>
          <w:lang w:eastAsia="fr-FR"/>
        </w:rPr>
        <w:t>M</w:t>
      </w:r>
      <w:r w:rsidR="00101A66" w:rsidRPr="009C67AB">
        <w:rPr>
          <w:sz w:val="20"/>
          <w:szCs w:val="20"/>
          <w:lang w:eastAsia="fr-FR"/>
        </w:rPr>
        <w:t xml:space="preserve">émoires ou textes diplômants, </w:t>
      </w:r>
    </w:p>
    <w:p w14:paraId="24B5E964" w14:textId="77777777" w:rsidR="009C67AB" w:rsidRDefault="009C67AB" w:rsidP="009C67AB">
      <w:pPr>
        <w:pStyle w:val="Paragraphedeliste"/>
        <w:numPr>
          <w:ilvl w:val="0"/>
          <w:numId w:val="11"/>
        </w:numPr>
        <w:rPr>
          <w:sz w:val="20"/>
          <w:szCs w:val="20"/>
        </w:rPr>
      </w:pPr>
      <w:r>
        <w:rPr>
          <w:sz w:val="20"/>
          <w:szCs w:val="20"/>
          <w:lang w:eastAsia="fr-FR"/>
        </w:rPr>
        <w:t>R</w:t>
      </w:r>
      <w:r w:rsidR="00101A66" w:rsidRPr="009C67AB">
        <w:rPr>
          <w:sz w:val="20"/>
          <w:szCs w:val="20"/>
          <w:lang w:eastAsia="fr-FR"/>
        </w:rPr>
        <w:t xml:space="preserve">apports, </w:t>
      </w:r>
    </w:p>
    <w:p w14:paraId="2E2E2C84" w14:textId="77777777" w:rsidR="009C67AB" w:rsidRDefault="009C67AB" w:rsidP="009C67AB">
      <w:pPr>
        <w:pStyle w:val="Paragraphedeliste"/>
        <w:numPr>
          <w:ilvl w:val="0"/>
          <w:numId w:val="11"/>
        </w:numPr>
        <w:rPr>
          <w:sz w:val="20"/>
          <w:szCs w:val="20"/>
        </w:rPr>
      </w:pPr>
      <w:r>
        <w:rPr>
          <w:sz w:val="20"/>
          <w:szCs w:val="20"/>
          <w:lang w:eastAsia="fr-FR"/>
        </w:rPr>
        <w:t>B</w:t>
      </w:r>
      <w:r w:rsidR="00101A66" w:rsidRPr="009C67AB">
        <w:rPr>
          <w:sz w:val="20"/>
          <w:szCs w:val="20"/>
          <w:lang w:eastAsia="fr-FR"/>
        </w:rPr>
        <w:t xml:space="preserve">revets, </w:t>
      </w:r>
    </w:p>
    <w:p w14:paraId="12C1EB0F" w14:textId="77777777" w:rsidR="009C67AB" w:rsidRDefault="009C67AB" w:rsidP="009C67AB">
      <w:pPr>
        <w:pStyle w:val="Paragraphedeliste"/>
        <w:numPr>
          <w:ilvl w:val="0"/>
          <w:numId w:val="11"/>
        </w:numPr>
        <w:rPr>
          <w:sz w:val="20"/>
          <w:szCs w:val="20"/>
        </w:rPr>
      </w:pPr>
      <w:r>
        <w:rPr>
          <w:sz w:val="20"/>
          <w:szCs w:val="20"/>
          <w:lang w:eastAsia="fr-FR"/>
        </w:rPr>
        <w:t>C</w:t>
      </w:r>
      <w:r w:rsidR="00101A66" w:rsidRPr="009C67AB">
        <w:rPr>
          <w:sz w:val="20"/>
          <w:szCs w:val="20"/>
          <w:lang w:eastAsia="fr-FR"/>
        </w:rPr>
        <w:t xml:space="preserve">odes ou logiciels, </w:t>
      </w:r>
    </w:p>
    <w:p w14:paraId="13D98652" w14:textId="77777777" w:rsidR="009C67AB" w:rsidRDefault="009C67AB" w:rsidP="009C67AB">
      <w:pPr>
        <w:pStyle w:val="Paragraphedeliste"/>
        <w:numPr>
          <w:ilvl w:val="0"/>
          <w:numId w:val="11"/>
        </w:numPr>
        <w:rPr>
          <w:sz w:val="20"/>
          <w:szCs w:val="20"/>
        </w:rPr>
      </w:pPr>
      <w:r>
        <w:rPr>
          <w:sz w:val="20"/>
          <w:szCs w:val="20"/>
          <w:lang w:eastAsia="fr-FR"/>
        </w:rPr>
        <w:t>J</w:t>
      </w:r>
      <w:r w:rsidR="00101A66" w:rsidRPr="009C67AB">
        <w:rPr>
          <w:sz w:val="20"/>
          <w:szCs w:val="20"/>
          <w:lang w:eastAsia="fr-FR"/>
        </w:rPr>
        <w:t xml:space="preserve">eux de données, </w:t>
      </w:r>
    </w:p>
    <w:p w14:paraId="639EE497" w14:textId="77777777" w:rsidR="009C67AB" w:rsidRDefault="009C67AB" w:rsidP="009C67AB">
      <w:pPr>
        <w:pStyle w:val="Paragraphedeliste"/>
        <w:numPr>
          <w:ilvl w:val="0"/>
          <w:numId w:val="11"/>
        </w:numPr>
        <w:rPr>
          <w:sz w:val="20"/>
          <w:szCs w:val="20"/>
        </w:rPr>
      </w:pPr>
      <w:r>
        <w:rPr>
          <w:sz w:val="20"/>
          <w:szCs w:val="20"/>
          <w:lang w:eastAsia="fr-FR"/>
        </w:rPr>
        <w:t>H</w:t>
      </w:r>
      <w:r w:rsidR="00101A66" w:rsidRPr="009C67AB">
        <w:rPr>
          <w:sz w:val="20"/>
          <w:szCs w:val="20"/>
          <w:lang w:eastAsia="fr-FR"/>
        </w:rPr>
        <w:t>ypothèses de recherche (</w:t>
      </w:r>
      <w:proofErr w:type="spellStart"/>
      <w:r w:rsidR="00101A66" w:rsidRPr="009C67AB">
        <w:rPr>
          <w:sz w:val="20"/>
          <w:szCs w:val="20"/>
          <w:lang w:eastAsia="fr-FR"/>
        </w:rPr>
        <w:t>pre</w:t>
      </w:r>
      <w:proofErr w:type="spellEnd"/>
      <w:r w:rsidR="00101A66" w:rsidRPr="009C67AB">
        <w:rPr>
          <w:sz w:val="20"/>
          <w:szCs w:val="20"/>
          <w:lang w:eastAsia="fr-FR"/>
        </w:rPr>
        <w:t xml:space="preserve">-registration, </w:t>
      </w:r>
      <w:proofErr w:type="spellStart"/>
      <w:r w:rsidR="00101A66" w:rsidRPr="009C67AB">
        <w:rPr>
          <w:i/>
          <w:iCs/>
          <w:sz w:val="20"/>
          <w:szCs w:val="20"/>
          <w:lang w:eastAsia="fr-FR"/>
        </w:rPr>
        <w:t>registered</w:t>
      </w:r>
      <w:proofErr w:type="spellEnd"/>
      <w:r w:rsidR="00101A66" w:rsidRPr="009C67AB">
        <w:rPr>
          <w:i/>
          <w:iCs/>
          <w:sz w:val="20"/>
          <w:szCs w:val="20"/>
          <w:lang w:eastAsia="fr-FR"/>
        </w:rPr>
        <w:t xml:space="preserve"> reports</w:t>
      </w:r>
      <w:r w:rsidR="00101A66" w:rsidRPr="009C67AB">
        <w:rPr>
          <w:sz w:val="20"/>
          <w:szCs w:val="20"/>
          <w:lang w:eastAsia="fr-FR"/>
        </w:rPr>
        <w:t xml:space="preserve">), </w:t>
      </w:r>
    </w:p>
    <w:p w14:paraId="30C99CCD" w14:textId="77777777" w:rsidR="009C67AB" w:rsidRDefault="009C67AB" w:rsidP="009C67AB">
      <w:pPr>
        <w:pStyle w:val="Paragraphedeliste"/>
        <w:numPr>
          <w:ilvl w:val="0"/>
          <w:numId w:val="11"/>
        </w:numPr>
        <w:rPr>
          <w:sz w:val="20"/>
          <w:szCs w:val="20"/>
        </w:rPr>
      </w:pPr>
      <w:r>
        <w:rPr>
          <w:sz w:val="20"/>
          <w:szCs w:val="20"/>
          <w:lang w:eastAsia="fr-FR"/>
        </w:rPr>
        <w:t>P</w:t>
      </w:r>
      <w:r w:rsidR="00101A66" w:rsidRPr="009C67AB">
        <w:rPr>
          <w:sz w:val="20"/>
          <w:szCs w:val="20"/>
          <w:lang w:eastAsia="fr-FR"/>
        </w:rPr>
        <w:t xml:space="preserve">rotocoles de recherches ouverts, </w:t>
      </w:r>
    </w:p>
    <w:p w14:paraId="3B46741B" w14:textId="77777777" w:rsidR="009C67AB" w:rsidRDefault="009C67AB" w:rsidP="009C67AB">
      <w:pPr>
        <w:pStyle w:val="Paragraphedeliste"/>
        <w:numPr>
          <w:ilvl w:val="0"/>
          <w:numId w:val="11"/>
        </w:numPr>
        <w:rPr>
          <w:sz w:val="20"/>
          <w:szCs w:val="20"/>
        </w:rPr>
      </w:pPr>
      <w:r>
        <w:rPr>
          <w:sz w:val="20"/>
          <w:szCs w:val="20"/>
          <w:lang w:eastAsia="fr-FR"/>
        </w:rPr>
        <w:t>R</w:t>
      </w:r>
      <w:r w:rsidR="00101A66" w:rsidRPr="009C67AB">
        <w:rPr>
          <w:sz w:val="20"/>
          <w:szCs w:val="20"/>
          <w:lang w:eastAsia="fr-FR"/>
        </w:rPr>
        <w:t xml:space="preserve">apport de lecture et d’évaluation (open </w:t>
      </w:r>
      <w:proofErr w:type="spellStart"/>
      <w:r w:rsidR="00101A66" w:rsidRPr="009C67AB">
        <w:rPr>
          <w:sz w:val="20"/>
          <w:szCs w:val="20"/>
          <w:lang w:eastAsia="fr-FR"/>
        </w:rPr>
        <w:t>peer</w:t>
      </w:r>
      <w:proofErr w:type="spellEnd"/>
      <w:r w:rsidR="00101A66" w:rsidRPr="009C67AB">
        <w:rPr>
          <w:sz w:val="20"/>
          <w:szCs w:val="20"/>
          <w:lang w:eastAsia="fr-FR"/>
        </w:rPr>
        <w:t xml:space="preserve"> </w:t>
      </w:r>
      <w:proofErr w:type="spellStart"/>
      <w:r w:rsidR="00101A66" w:rsidRPr="009C67AB">
        <w:rPr>
          <w:sz w:val="20"/>
          <w:szCs w:val="20"/>
          <w:lang w:eastAsia="fr-FR"/>
        </w:rPr>
        <w:t>reviewing</w:t>
      </w:r>
      <w:proofErr w:type="spellEnd"/>
      <w:r w:rsidR="00101A66" w:rsidRPr="009C67AB">
        <w:rPr>
          <w:sz w:val="20"/>
          <w:szCs w:val="20"/>
          <w:lang w:eastAsia="fr-FR"/>
        </w:rPr>
        <w:t xml:space="preserve">), </w:t>
      </w:r>
    </w:p>
    <w:p w14:paraId="14BEFF7A" w14:textId="77777777" w:rsidR="009C67AB" w:rsidRDefault="009C67AB" w:rsidP="009C67AB">
      <w:pPr>
        <w:pStyle w:val="Paragraphedeliste"/>
        <w:numPr>
          <w:ilvl w:val="0"/>
          <w:numId w:val="11"/>
        </w:numPr>
        <w:rPr>
          <w:sz w:val="20"/>
          <w:szCs w:val="20"/>
        </w:rPr>
      </w:pPr>
      <w:r>
        <w:rPr>
          <w:sz w:val="20"/>
          <w:szCs w:val="20"/>
          <w:lang w:eastAsia="fr-FR"/>
        </w:rPr>
        <w:t>D</w:t>
      </w:r>
      <w:r w:rsidR="00101A66" w:rsidRPr="009C67AB">
        <w:rPr>
          <w:sz w:val="20"/>
          <w:szCs w:val="20"/>
          <w:lang w:eastAsia="fr-FR"/>
        </w:rPr>
        <w:t xml:space="preserve">ocuments pédagogiques, </w:t>
      </w:r>
    </w:p>
    <w:p w14:paraId="5CA6DD95" w14:textId="77777777" w:rsidR="009C67AB" w:rsidRDefault="009C67AB" w:rsidP="009C67AB">
      <w:pPr>
        <w:pStyle w:val="Paragraphedeliste"/>
        <w:numPr>
          <w:ilvl w:val="0"/>
          <w:numId w:val="11"/>
        </w:numPr>
        <w:rPr>
          <w:sz w:val="20"/>
          <w:szCs w:val="20"/>
        </w:rPr>
      </w:pPr>
      <w:r>
        <w:rPr>
          <w:sz w:val="20"/>
          <w:szCs w:val="20"/>
          <w:lang w:eastAsia="fr-FR"/>
        </w:rPr>
        <w:t>A</w:t>
      </w:r>
      <w:r w:rsidR="00101A66" w:rsidRPr="009C67AB">
        <w:rPr>
          <w:sz w:val="20"/>
          <w:szCs w:val="20"/>
          <w:lang w:eastAsia="fr-FR"/>
        </w:rPr>
        <w:t xml:space="preserve">nimation et valorisation scientifique, </w:t>
      </w:r>
    </w:p>
    <w:p w14:paraId="6DCD6DBE" w14:textId="1523B7C9" w:rsidR="00AF1519" w:rsidRDefault="00101A66" w:rsidP="009C67AB">
      <w:pPr>
        <w:pStyle w:val="Paragraphedeliste"/>
        <w:numPr>
          <w:ilvl w:val="0"/>
          <w:numId w:val="11"/>
        </w:numPr>
        <w:rPr>
          <w:sz w:val="20"/>
          <w:szCs w:val="20"/>
        </w:rPr>
      </w:pPr>
      <w:proofErr w:type="gramStart"/>
      <w:r w:rsidRPr="009C67AB">
        <w:rPr>
          <w:sz w:val="20"/>
          <w:szCs w:val="20"/>
          <w:lang w:eastAsia="fr-FR"/>
        </w:rPr>
        <w:t>et</w:t>
      </w:r>
      <w:proofErr w:type="gramEnd"/>
      <w:r w:rsidRPr="009C67AB">
        <w:rPr>
          <w:sz w:val="20"/>
          <w:szCs w:val="20"/>
          <w:lang w:eastAsia="fr-FR"/>
        </w:rPr>
        <w:t xml:space="preserve"> toute autre production importante à vos yeux</w:t>
      </w:r>
      <w:r w:rsidR="009C67AB">
        <w:rPr>
          <w:sz w:val="20"/>
          <w:szCs w:val="20"/>
          <w:lang w:eastAsia="fr-FR"/>
        </w:rPr>
        <w:t> !</w:t>
      </w:r>
    </w:p>
    <w:p w14:paraId="164E5631" w14:textId="2CD35E23" w:rsidR="009C67AB" w:rsidRDefault="009C67AB" w:rsidP="009C67AB">
      <w:pPr>
        <w:pStyle w:val="Titre3"/>
      </w:pPr>
      <w:r>
        <w:t>Intitulé de la production</w:t>
      </w:r>
    </w:p>
    <w:p w14:paraId="20354E74"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1941AA25" w14:textId="77777777" w:rsidR="009C67AB" w:rsidRPr="009C67AB" w:rsidRDefault="009C67AB" w:rsidP="009C67AB">
      <w:pPr>
        <w:pStyle w:val="Titre3"/>
        <w:rPr>
          <w:lang w:eastAsia="fr-FR"/>
        </w:rPr>
      </w:pPr>
      <w:r w:rsidRPr="009C67AB">
        <w:rPr>
          <w:lang w:eastAsia="fr-FR"/>
        </w:rPr>
        <w:t xml:space="preserve">Type de production </w:t>
      </w:r>
    </w:p>
    <w:p w14:paraId="4DFE1904" w14:textId="77777777" w:rsidR="005024B3" w:rsidRDefault="005024B3" w:rsidP="005024B3">
      <w:pPr>
        <w:pStyle w:val="Paragraphedeliste"/>
        <w:numPr>
          <w:ilvl w:val="0"/>
          <w:numId w:val="15"/>
        </w:numPr>
        <w:rPr>
          <w:sz w:val="20"/>
          <w:szCs w:val="20"/>
          <w:lang w:eastAsia="fr-FR"/>
        </w:rPr>
        <w:sectPr w:rsidR="005024B3">
          <w:footerReference w:type="default" r:id="rId9"/>
          <w:pgSz w:w="11906" w:h="16838"/>
          <w:pgMar w:top="1417" w:right="1417" w:bottom="1417" w:left="1417" w:header="0" w:footer="0" w:gutter="0"/>
          <w:cols w:space="720"/>
          <w:formProt w:val="0"/>
          <w:docGrid w:linePitch="100" w:charSpace="4096"/>
        </w:sectPr>
      </w:pPr>
    </w:p>
    <w:p w14:paraId="3568FD50" w14:textId="1D89E40A" w:rsidR="005024B3" w:rsidRDefault="005024B3" w:rsidP="005024B3">
      <w:pPr>
        <w:pStyle w:val="Paragraphedeliste"/>
        <w:numPr>
          <w:ilvl w:val="0"/>
          <w:numId w:val="15"/>
        </w:numPr>
        <w:rPr>
          <w:sz w:val="20"/>
          <w:szCs w:val="20"/>
        </w:rPr>
      </w:pPr>
      <w:r>
        <w:rPr>
          <w:sz w:val="20"/>
          <w:szCs w:val="20"/>
          <w:lang w:eastAsia="fr-FR"/>
        </w:rPr>
        <w:t>P</w:t>
      </w:r>
      <w:r w:rsidRPr="009C67AB">
        <w:rPr>
          <w:sz w:val="20"/>
          <w:szCs w:val="20"/>
          <w:lang w:eastAsia="fr-FR"/>
        </w:rPr>
        <w:t xml:space="preserve">ublications certifiées (évaluées par les pairs), </w:t>
      </w:r>
    </w:p>
    <w:p w14:paraId="17CAB5CA" w14:textId="77777777" w:rsidR="005024B3" w:rsidRDefault="005024B3" w:rsidP="005024B3">
      <w:pPr>
        <w:pStyle w:val="Paragraphedeliste"/>
        <w:numPr>
          <w:ilvl w:val="0"/>
          <w:numId w:val="15"/>
        </w:numPr>
        <w:rPr>
          <w:sz w:val="20"/>
          <w:szCs w:val="20"/>
        </w:rPr>
      </w:pPr>
      <w:r>
        <w:rPr>
          <w:sz w:val="20"/>
          <w:szCs w:val="20"/>
          <w:lang w:eastAsia="fr-FR"/>
        </w:rPr>
        <w:t>P</w:t>
      </w:r>
      <w:r w:rsidRPr="009C67AB">
        <w:rPr>
          <w:sz w:val="20"/>
          <w:szCs w:val="20"/>
          <w:lang w:eastAsia="fr-FR"/>
        </w:rPr>
        <w:t>ublications non certifiées (</w:t>
      </w:r>
      <w:proofErr w:type="spellStart"/>
      <w:r w:rsidRPr="009C67AB">
        <w:rPr>
          <w:i/>
          <w:iCs/>
          <w:sz w:val="20"/>
          <w:szCs w:val="20"/>
          <w:lang w:eastAsia="fr-FR"/>
        </w:rPr>
        <w:t>pre-prints</w:t>
      </w:r>
      <w:proofErr w:type="spellEnd"/>
      <w:r w:rsidRPr="009C67AB">
        <w:rPr>
          <w:sz w:val="20"/>
          <w:szCs w:val="20"/>
          <w:lang w:eastAsia="fr-FR"/>
        </w:rPr>
        <w:t xml:space="preserve">), </w:t>
      </w:r>
    </w:p>
    <w:p w14:paraId="56ACC40C" w14:textId="77777777" w:rsidR="005024B3" w:rsidRDefault="005024B3" w:rsidP="005024B3">
      <w:pPr>
        <w:pStyle w:val="Paragraphedeliste"/>
        <w:numPr>
          <w:ilvl w:val="0"/>
          <w:numId w:val="15"/>
        </w:numPr>
        <w:rPr>
          <w:sz w:val="20"/>
          <w:szCs w:val="20"/>
        </w:rPr>
      </w:pPr>
      <w:r>
        <w:rPr>
          <w:sz w:val="20"/>
          <w:szCs w:val="20"/>
          <w:lang w:eastAsia="fr-FR"/>
        </w:rPr>
        <w:t>M</w:t>
      </w:r>
      <w:r w:rsidRPr="009C67AB">
        <w:rPr>
          <w:sz w:val="20"/>
          <w:szCs w:val="20"/>
          <w:lang w:eastAsia="fr-FR"/>
        </w:rPr>
        <w:t xml:space="preserve">émoires ou textes diplômants, </w:t>
      </w:r>
    </w:p>
    <w:p w14:paraId="3CE9ED02" w14:textId="77777777" w:rsidR="005024B3" w:rsidRDefault="005024B3" w:rsidP="005024B3">
      <w:pPr>
        <w:pStyle w:val="Paragraphedeliste"/>
        <w:numPr>
          <w:ilvl w:val="0"/>
          <w:numId w:val="15"/>
        </w:numPr>
        <w:rPr>
          <w:sz w:val="20"/>
          <w:szCs w:val="20"/>
        </w:rPr>
      </w:pPr>
      <w:r>
        <w:rPr>
          <w:sz w:val="20"/>
          <w:szCs w:val="20"/>
          <w:lang w:eastAsia="fr-FR"/>
        </w:rPr>
        <w:t>R</w:t>
      </w:r>
      <w:r w:rsidRPr="009C67AB">
        <w:rPr>
          <w:sz w:val="20"/>
          <w:szCs w:val="20"/>
          <w:lang w:eastAsia="fr-FR"/>
        </w:rPr>
        <w:t xml:space="preserve">apports, </w:t>
      </w:r>
    </w:p>
    <w:p w14:paraId="753627BC" w14:textId="77777777" w:rsidR="005024B3" w:rsidRDefault="005024B3" w:rsidP="005024B3">
      <w:pPr>
        <w:pStyle w:val="Paragraphedeliste"/>
        <w:numPr>
          <w:ilvl w:val="0"/>
          <w:numId w:val="15"/>
        </w:numPr>
        <w:rPr>
          <w:sz w:val="20"/>
          <w:szCs w:val="20"/>
        </w:rPr>
      </w:pPr>
      <w:r>
        <w:rPr>
          <w:sz w:val="20"/>
          <w:szCs w:val="20"/>
          <w:lang w:eastAsia="fr-FR"/>
        </w:rPr>
        <w:t>B</w:t>
      </w:r>
      <w:r w:rsidRPr="009C67AB">
        <w:rPr>
          <w:sz w:val="20"/>
          <w:szCs w:val="20"/>
          <w:lang w:eastAsia="fr-FR"/>
        </w:rPr>
        <w:t xml:space="preserve">revets, </w:t>
      </w:r>
    </w:p>
    <w:p w14:paraId="399F5879" w14:textId="77777777" w:rsidR="005024B3" w:rsidRDefault="005024B3" w:rsidP="005024B3">
      <w:pPr>
        <w:pStyle w:val="Paragraphedeliste"/>
        <w:numPr>
          <w:ilvl w:val="0"/>
          <w:numId w:val="15"/>
        </w:numPr>
        <w:rPr>
          <w:sz w:val="20"/>
          <w:szCs w:val="20"/>
        </w:rPr>
      </w:pPr>
      <w:r>
        <w:rPr>
          <w:sz w:val="20"/>
          <w:szCs w:val="20"/>
          <w:lang w:eastAsia="fr-FR"/>
        </w:rPr>
        <w:t>C</w:t>
      </w:r>
      <w:r w:rsidRPr="009C67AB">
        <w:rPr>
          <w:sz w:val="20"/>
          <w:szCs w:val="20"/>
          <w:lang w:eastAsia="fr-FR"/>
        </w:rPr>
        <w:t xml:space="preserve">odes ou logiciels, </w:t>
      </w:r>
    </w:p>
    <w:p w14:paraId="3111F97E" w14:textId="77777777" w:rsidR="005024B3" w:rsidRDefault="005024B3" w:rsidP="005024B3">
      <w:pPr>
        <w:pStyle w:val="Paragraphedeliste"/>
        <w:numPr>
          <w:ilvl w:val="0"/>
          <w:numId w:val="15"/>
        </w:numPr>
        <w:rPr>
          <w:sz w:val="20"/>
          <w:szCs w:val="20"/>
        </w:rPr>
      </w:pPr>
      <w:r>
        <w:rPr>
          <w:sz w:val="20"/>
          <w:szCs w:val="20"/>
          <w:lang w:eastAsia="fr-FR"/>
        </w:rPr>
        <w:t>J</w:t>
      </w:r>
      <w:r w:rsidRPr="009C67AB">
        <w:rPr>
          <w:sz w:val="20"/>
          <w:szCs w:val="20"/>
          <w:lang w:eastAsia="fr-FR"/>
        </w:rPr>
        <w:t xml:space="preserve">eux de données, </w:t>
      </w:r>
    </w:p>
    <w:p w14:paraId="199D20F5" w14:textId="77777777" w:rsidR="005024B3" w:rsidRDefault="005024B3" w:rsidP="005024B3">
      <w:pPr>
        <w:pStyle w:val="Paragraphedeliste"/>
        <w:numPr>
          <w:ilvl w:val="0"/>
          <w:numId w:val="15"/>
        </w:numPr>
        <w:rPr>
          <w:sz w:val="20"/>
          <w:szCs w:val="20"/>
        </w:rPr>
      </w:pPr>
      <w:r>
        <w:rPr>
          <w:sz w:val="20"/>
          <w:szCs w:val="20"/>
          <w:lang w:eastAsia="fr-FR"/>
        </w:rPr>
        <w:t>H</w:t>
      </w:r>
      <w:r w:rsidRPr="009C67AB">
        <w:rPr>
          <w:sz w:val="20"/>
          <w:szCs w:val="20"/>
          <w:lang w:eastAsia="fr-FR"/>
        </w:rPr>
        <w:t>ypothèses de recherche (</w:t>
      </w:r>
      <w:proofErr w:type="spellStart"/>
      <w:r w:rsidRPr="009C67AB">
        <w:rPr>
          <w:sz w:val="20"/>
          <w:szCs w:val="20"/>
          <w:lang w:eastAsia="fr-FR"/>
        </w:rPr>
        <w:t>pre</w:t>
      </w:r>
      <w:proofErr w:type="spellEnd"/>
      <w:r w:rsidRPr="009C67AB">
        <w:rPr>
          <w:sz w:val="20"/>
          <w:szCs w:val="20"/>
          <w:lang w:eastAsia="fr-FR"/>
        </w:rPr>
        <w:t xml:space="preserve">-registration, </w:t>
      </w:r>
      <w:proofErr w:type="spellStart"/>
      <w:r w:rsidRPr="009C67AB">
        <w:rPr>
          <w:i/>
          <w:iCs/>
          <w:sz w:val="20"/>
          <w:szCs w:val="20"/>
          <w:lang w:eastAsia="fr-FR"/>
        </w:rPr>
        <w:t>registered</w:t>
      </w:r>
      <w:proofErr w:type="spellEnd"/>
      <w:r w:rsidRPr="009C67AB">
        <w:rPr>
          <w:i/>
          <w:iCs/>
          <w:sz w:val="20"/>
          <w:szCs w:val="20"/>
          <w:lang w:eastAsia="fr-FR"/>
        </w:rPr>
        <w:t xml:space="preserve"> reports</w:t>
      </w:r>
      <w:r w:rsidRPr="009C67AB">
        <w:rPr>
          <w:sz w:val="20"/>
          <w:szCs w:val="20"/>
          <w:lang w:eastAsia="fr-FR"/>
        </w:rPr>
        <w:t xml:space="preserve">), </w:t>
      </w:r>
    </w:p>
    <w:p w14:paraId="3C0603BD" w14:textId="77777777" w:rsidR="005024B3" w:rsidRDefault="005024B3" w:rsidP="005024B3">
      <w:pPr>
        <w:pStyle w:val="Paragraphedeliste"/>
        <w:numPr>
          <w:ilvl w:val="0"/>
          <w:numId w:val="15"/>
        </w:numPr>
        <w:rPr>
          <w:sz w:val="20"/>
          <w:szCs w:val="20"/>
        </w:rPr>
      </w:pPr>
      <w:r>
        <w:rPr>
          <w:sz w:val="20"/>
          <w:szCs w:val="20"/>
          <w:lang w:eastAsia="fr-FR"/>
        </w:rPr>
        <w:t>P</w:t>
      </w:r>
      <w:r w:rsidRPr="009C67AB">
        <w:rPr>
          <w:sz w:val="20"/>
          <w:szCs w:val="20"/>
          <w:lang w:eastAsia="fr-FR"/>
        </w:rPr>
        <w:t xml:space="preserve">rotocoles de recherches ouverts, </w:t>
      </w:r>
    </w:p>
    <w:p w14:paraId="4DCA2DFF" w14:textId="77777777" w:rsidR="005024B3" w:rsidRDefault="005024B3" w:rsidP="005024B3">
      <w:pPr>
        <w:pStyle w:val="Paragraphedeliste"/>
        <w:numPr>
          <w:ilvl w:val="0"/>
          <w:numId w:val="15"/>
        </w:numPr>
        <w:rPr>
          <w:sz w:val="20"/>
          <w:szCs w:val="20"/>
        </w:rPr>
      </w:pPr>
      <w:r>
        <w:rPr>
          <w:sz w:val="20"/>
          <w:szCs w:val="20"/>
          <w:lang w:eastAsia="fr-FR"/>
        </w:rPr>
        <w:t>R</w:t>
      </w:r>
      <w:r w:rsidRPr="009C67AB">
        <w:rPr>
          <w:sz w:val="20"/>
          <w:szCs w:val="20"/>
          <w:lang w:eastAsia="fr-FR"/>
        </w:rPr>
        <w:t xml:space="preserve">apport de lecture et d’évaluation (open </w:t>
      </w:r>
      <w:proofErr w:type="spellStart"/>
      <w:r w:rsidRPr="009C67AB">
        <w:rPr>
          <w:sz w:val="20"/>
          <w:szCs w:val="20"/>
          <w:lang w:eastAsia="fr-FR"/>
        </w:rPr>
        <w:t>peer</w:t>
      </w:r>
      <w:proofErr w:type="spellEnd"/>
      <w:r w:rsidRPr="009C67AB">
        <w:rPr>
          <w:sz w:val="20"/>
          <w:szCs w:val="20"/>
          <w:lang w:eastAsia="fr-FR"/>
        </w:rPr>
        <w:t xml:space="preserve"> </w:t>
      </w:r>
      <w:proofErr w:type="spellStart"/>
      <w:r w:rsidRPr="009C67AB">
        <w:rPr>
          <w:sz w:val="20"/>
          <w:szCs w:val="20"/>
          <w:lang w:eastAsia="fr-FR"/>
        </w:rPr>
        <w:t>reviewing</w:t>
      </w:r>
      <w:proofErr w:type="spellEnd"/>
      <w:r w:rsidRPr="009C67AB">
        <w:rPr>
          <w:sz w:val="20"/>
          <w:szCs w:val="20"/>
          <w:lang w:eastAsia="fr-FR"/>
        </w:rPr>
        <w:t xml:space="preserve">), </w:t>
      </w:r>
    </w:p>
    <w:p w14:paraId="60535C49" w14:textId="77777777" w:rsidR="005024B3" w:rsidRDefault="005024B3" w:rsidP="005024B3">
      <w:pPr>
        <w:pStyle w:val="Paragraphedeliste"/>
        <w:numPr>
          <w:ilvl w:val="0"/>
          <w:numId w:val="15"/>
        </w:numPr>
        <w:rPr>
          <w:sz w:val="20"/>
          <w:szCs w:val="20"/>
        </w:rPr>
      </w:pPr>
      <w:r>
        <w:rPr>
          <w:sz w:val="20"/>
          <w:szCs w:val="20"/>
          <w:lang w:eastAsia="fr-FR"/>
        </w:rPr>
        <w:t>D</w:t>
      </w:r>
      <w:r w:rsidRPr="009C67AB">
        <w:rPr>
          <w:sz w:val="20"/>
          <w:szCs w:val="20"/>
          <w:lang w:eastAsia="fr-FR"/>
        </w:rPr>
        <w:t xml:space="preserve">ocuments pédagogiques, </w:t>
      </w:r>
    </w:p>
    <w:p w14:paraId="790855C0" w14:textId="77777777" w:rsidR="005024B3" w:rsidRDefault="005024B3" w:rsidP="005024B3">
      <w:pPr>
        <w:pStyle w:val="Paragraphedeliste"/>
        <w:numPr>
          <w:ilvl w:val="0"/>
          <w:numId w:val="15"/>
        </w:numPr>
        <w:rPr>
          <w:sz w:val="20"/>
          <w:szCs w:val="20"/>
        </w:rPr>
      </w:pPr>
      <w:r>
        <w:rPr>
          <w:sz w:val="20"/>
          <w:szCs w:val="20"/>
          <w:lang w:eastAsia="fr-FR"/>
        </w:rPr>
        <w:t>A</w:t>
      </w:r>
      <w:r w:rsidRPr="009C67AB">
        <w:rPr>
          <w:sz w:val="20"/>
          <w:szCs w:val="20"/>
          <w:lang w:eastAsia="fr-FR"/>
        </w:rPr>
        <w:t xml:space="preserve">nimation et valorisation scientifique, </w:t>
      </w:r>
    </w:p>
    <w:p w14:paraId="4FCEA2E8" w14:textId="5EFCB920" w:rsidR="005024B3" w:rsidRDefault="005024B3" w:rsidP="005024B3">
      <w:pPr>
        <w:pStyle w:val="Paragraphedeliste"/>
        <w:numPr>
          <w:ilvl w:val="0"/>
          <w:numId w:val="15"/>
        </w:numPr>
        <w:rPr>
          <w:sz w:val="20"/>
          <w:szCs w:val="20"/>
        </w:rPr>
      </w:pPr>
      <w:r>
        <w:rPr>
          <w:sz w:val="20"/>
          <w:szCs w:val="20"/>
          <w:lang w:eastAsia="fr-FR"/>
        </w:rPr>
        <w:t>Autre : préciser</w:t>
      </w:r>
    </w:p>
    <w:p w14:paraId="6B28A9B9" w14:textId="77777777" w:rsidR="005024B3" w:rsidRDefault="005024B3" w:rsidP="005024B3">
      <w:pPr>
        <w:sectPr w:rsidR="005024B3" w:rsidSect="005024B3">
          <w:type w:val="continuous"/>
          <w:pgSz w:w="11906" w:h="16838"/>
          <w:pgMar w:top="1417" w:right="1417" w:bottom="1417" w:left="1417" w:header="0" w:footer="0" w:gutter="0"/>
          <w:cols w:num="2" w:space="720"/>
          <w:formProt w:val="0"/>
          <w:docGrid w:linePitch="100" w:charSpace="4096"/>
        </w:sectPr>
      </w:pPr>
    </w:p>
    <w:p w14:paraId="43CF3005" w14:textId="16B79010" w:rsidR="009C67AB" w:rsidRDefault="009C67AB" w:rsidP="009C67AB">
      <w:pPr>
        <w:pStyle w:val="Titre3"/>
      </w:pPr>
      <w:r>
        <w:t>Lien vers la production</w:t>
      </w:r>
    </w:p>
    <w:p w14:paraId="43E24F96" w14:textId="77777777" w:rsidR="00B46F19" w:rsidRDefault="00B46F19" w:rsidP="00B46F19">
      <w:pPr>
        <w:pStyle w:val="LO-Normal"/>
        <w:pBdr>
          <w:top w:val="single" w:sz="4" w:space="1" w:color="000000"/>
          <w:left w:val="single" w:sz="4" w:space="4" w:color="000000"/>
          <w:bottom w:val="single" w:sz="4" w:space="1" w:color="000000"/>
          <w:right w:val="single" w:sz="4" w:space="4" w:color="000000"/>
        </w:pBdr>
      </w:pPr>
    </w:p>
    <w:p w14:paraId="1B1E6399" w14:textId="49B4EADC" w:rsidR="009C67AB" w:rsidRDefault="009C67AB" w:rsidP="009C67AB">
      <w:pPr>
        <w:rPr>
          <w:i/>
          <w:iCs/>
          <w:color w:val="808080" w:themeColor="background1" w:themeShade="80"/>
          <w:sz w:val="20"/>
          <w:szCs w:val="20"/>
        </w:rPr>
      </w:pPr>
      <w:r w:rsidRPr="009C67AB">
        <w:rPr>
          <w:i/>
          <w:iCs/>
          <w:color w:val="808080" w:themeColor="background1" w:themeShade="80"/>
          <w:sz w:val="20"/>
          <w:szCs w:val="20"/>
        </w:rPr>
        <w:t>Commence par http...</w:t>
      </w:r>
    </w:p>
    <w:p w14:paraId="3CA2D689" w14:textId="1C3ABC74" w:rsidR="009C67AB" w:rsidRDefault="009C67AB" w:rsidP="009C67AB">
      <w:pPr>
        <w:pStyle w:val="Titre3"/>
      </w:pPr>
      <w:r>
        <w:t>La production est-elle associée à un identifiant ?</w:t>
      </w:r>
    </w:p>
    <w:p w14:paraId="2B0DE243" w14:textId="77777777" w:rsidR="005024B3" w:rsidRDefault="005024B3" w:rsidP="005024B3">
      <w:pPr>
        <w:pStyle w:val="LO-Normal"/>
        <w:pBdr>
          <w:top w:val="single" w:sz="4" w:space="1" w:color="000000"/>
          <w:left w:val="single" w:sz="4" w:space="4" w:color="000000"/>
          <w:bottom w:val="single" w:sz="4" w:space="1" w:color="000000"/>
          <w:right w:val="single" w:sz="4" w:space="4" w:color="000000"/>
        </w:pBdr>
      </w:pPr>
    </w:p>
    <w:p w14:paraId="02AB1993" w14:textId="77777777" w:rsidR="009C67AB" w:rsidRDefault="009C67AB" w:rsidP="009C67AB">
      <w:pPr>
        <w:pStyle w:val="Titre3"/>
      </w:pPr>
      <w:r>
        <w:t>Type de l'identifiant associé</w:t>
      </w:r>
    </w:p>
    <w:p w14:paraId="0581B0AF" w14:textId="32C18404" w:rsidR="005024B3" w:rsidRDefault="005024B3" w:rsidP="005024B3">
      <w:pPr>
        <w:pStyle w:val="Paragraphedeliste"/>
        <w:numPr>
          <w:ilvl w:val="0"/>
          <w:numId w:val="16"/>
        </w:numPr>
      </w:pPr>
      <w:r>
        <w:t>DOI</w:t>
      </w:r>
    </w:p>
    <w:p w14:paraId="5B63E48B" w14:textId="6EC25AAC" w:rsidR="005024B3" w:rsidRDefault="005024B3" w:rsidP="005024B3">
      <w:pPr>
        <w:pStyle w:val="Paragraphedeliste"/>
        <w:numPr>
          <w:ilvl w:val="0"/>
          <w:numId w:val="16"/>
        </w:numPr>
      </w:pPr>
      <w:r>
        <w:t>ARK</w:t>
      </w:r>
    </w:p>
    <w:p w14:paraId="22438077" w14:textId="1DB5BF87" w:rsidR="005024B3" w:rsidRDefault="005024B3" w:rsidP="005024B3">
      <w:pPr>
        <w:pStyle w:val="Paragraphedeliste"/>
        <w:numPr>
          <w:ilvl w:val="0"/>
          <w:numId w:val="16"/>
        </w:numPr>
      </w:pPr>
      <w:proofErr w:type="spellStart"/>
      <w:proofErr w:type="gramStart"/>
      <w:r>
        <w:t>handle</w:t>
      </w:r>
      <w:proofErr w:type="spellEnd"/>
      <w:proofErr w:type="gramEnd"/>
    </w:p>
    <w:p w14:paraId="12A41226" w14:textId="6A3C5E6B" w:rsidR="005024B3" w:rsidRDefault="005024B3" w:rsidP="005024B3">
      <w:pPr>
        <w:pStyle w:val="Paragraphedeliste"/>
        <w:numPr>
          <w:ilvl w:val="0"/>
          <w:numId w:val="16"/>
        </w:numPr>
      </w:pPr>
      <w:r>
        <w:t>Autre :</w:t>
      </w:r>
    </w:p>
    <w:p w14:paraId="55E3ECC9" w14:textId="2056F9F0" w:rsidR="009C67AB" w:rsidRDefault="009C67AB" w:rsidP="009C67AB">
      <w:pPr>
        <w:pStyle w:val="Titre3"/>
      </w:pPr>
      <w:r>
        <w:t>Identifiant de la production</w:t>
      </w:r>
    </w:p>
    <w:p w14:paraId="7F5F9188" w14:textId="77777777" w:rsidR="005024B3" w:rsidRDefault="005024B3" w:rsidP="005024B3">
      <w:pPr>
        <w:pStyle w:val="LO-Normal"/>
        <w:pBdr>
          <w:top w:val="single" w:sz="4" w:space="1" w:color="000000"/>
          <w:left w:val="single" w:sz="4" w:space="4" w:color="000000"/>
          <w:bottom w:val="single" w:sz="4" w:space="1" w:color="000000"/>
          <w:right w:val="single" w:sz="4" w:space="4" w:color="000000"/>
        </w:pBdr>
      </w:pPr>
    </w:p>
    <w:p w14:paraId="1515BAAC" w14:textId="7F552395" w:rsidR="009C67AB" w:rsidRDefault="009C67AB" w:rsidP="009C67AB">
      <w:pPr>
        <w:pStyle w:val="Titre3"/>
      </w:pPr>
      <w:r>
        <w:lastRenderedPageBreak/>
        <w:t xml:space="preserve">Licence associée </w:t>
      </w:r>
    </w:p>
    <w:p w14:paraId="5821C10D" w14:textId="77777777" w:rsidR="005024B3" w:rsidRDefault="005024B3" w:rsidP="005024B3">
      <w:pPr>
        <w:pStyle w:val="LO-Normal"/>
        <w:pBdr>
          <w:top w:val="single" w:sz="4" w:space="1" w:color="000000"/>
          <w:left w:val="single" w:sz="4" w:space="4" w:color="000000"/>
          <w:bottom w:val="single" w:sz="4" w:space="1" w:color="000000"/>
          <w:right w:val="single" w:sz="4" w:space="4" w:color="000000"/>
        </w:pBdr>
      </w:pPr>
    </w:p>
    <w:p w14:paraId="1576F805" w14:textId="7DCB94FD" w:rsidR="007B4335" w:rsidRDefault="00363E85" w:rsidP="007B4335">
      <w:pPr>
        <w:rPr>
          <w:i/>
          <w:iCs/>
          <w:color w:val="808080" w:themeColor="background1" w:themeShade="80"/>
          <w:sz w:val="20"/>
          <w:szCs w:val="20"/>
        </w:rPr>
      </w:pPr>
      <w:r w:rsidRPr="00257507">
        <w:rPr>
          <w:i/>
          <w:iCs/>
          <w:color w:val="808080" w:themeColor="background1" w:themeShade="80"/>
          <w:sz w:val="20"/>
          <w:szCs w:val="20"/>
        </w:rPr>
        <w:t xml:space="preserve">Licence : Texte juridique définissant les conditions de diffusion et de réutilisation d’une production scientifique (par exemple : licences </w:t>
      </w:r>
      <w:hyperlink r:id="rId10" w:history="1">
        <w:r w:rsidRPr="00257507">
          <w:rPr>
            <w:rStyle w:val="Lienhypertexte"/>
            <w:i/>
            <w:iCs/>
            <w:sz w:val="20"/>
            <w:szCs w:val="20"/>
          </w:rPr>
          <w:t>Etalab,</w:t>
        </w:r>
      </w:hyperlink>
      <w:r w:rsidRPr="00257507">
        <w:rPr>
          <w:i/>
          <w:iCs/>
          <w:color w:val="808080" w:themeColor="background1" w:themeShade="80"/>
          <w:sz w:val="20"/>
          <w:szCs w:val="20"/>
        </w:rPr>
        <w:t xml:space="preserve"> </w:t>
      </w:r>
      <w:hyperlink r:id="rId11" w:history="1">
        <w:r w:rsidRPr="00257507">
          <w:rPr>
            <w:rStyle w:val="Lienhypertexte"/>
            <w:i/>
            <w:iCs/>
            <w:sz w:val="20"/>
            <w:szCs w:val="20"/>
          </w:rPr>
          <w:t>Creative Commons</w:t>
        </w:r>
      </w:hyperlink>
      <w:r w:rsidRPr="00257507">
        <w:rPr>
          <w:i/>
          <w:iCs/>
          <w:color w:val="808080" w:themeColor="background1" w:themeShade="80"/>
          <w:sz w:val="20"/>
          <w:szCs w:val="20"/>
        </w:rPr>
        <w:t>, licences logiciels libres).</w:t>
      </w:r>
      <w:r w:rsidR="007B4335" w:rsidRPr="00257507">
        <w:rPr>
          <w:i/>
          <w:iCs/>
          <w:color w:val="808080" w:themeColor="background1" w:themeShade="80"/>
          <w:sz w:val="20"/>
          <w:szCs w:val="20"/>
        </w:rPr>
        <w:t xml:space="preserve"> </w:t>
      </w:r>
      <w:r w:rsidR="00257507">
        <w:rPr>
          <w:i/>
          <w:iCs/>
          <w:color w:val="808080" w:themeColor="background1" w:themeShade="80"/>
          <w:sz w:val="20"/>
          <w:szCs w:val="20"/>
        </w:rPr>
        <w:t xml:space="preserve">Pour plus d’informations, voir : </w:t>
      </w:r>
      <w:hyperlink r:id="rId12" w:history="1">
        <w:r w:rsidR="007B4335" w:rsidRPr="00257507">
          <w:rPr>
            <w:rStyle w:val="Lienhypertexte"/>
            <w:i/>
            <w:iCs/>
            <w:sz w:val="20"/>
            <w:szCs w:val="20"/>
          </w:rPr>
          <w:t>Passeport pour la science ouverte</w:t>
        </w:r>
      </w:hyperlink>
      <w:r w:rsidR="007B4335" w:rsidRPr="005024B3">
        <w:rPr>
          <w:i/>
          <w:iCs/>
          <w:color w:val="808080" w:themeColor="background1" w:themeShade="80"/>
          <w:sz w:val="20"/>
          <w:szCs w:val="20"/>
        </w:rPr>
        <w:t xml:space="preserve"> </w:t>
      </w:r>
    </w:p>
    <w:p w14:paraId="6D74E54B" w14:textId="61BC0611" w:rsidR="00363E85" w:rsidRDefault="00363E85" w:rsidP="005024B3">
      <w:pPr>
        <w:rPr>
          <w:i/>
          <w:iCs/>
          <w:color w:val="808080" w:themeColor="background1" w:themeShade="80"/>
          <w:sz w:val="20"/>
          <w:szCs w:val="20"/>
        </w:rPr>
      </w:pPr>
    </w:p>
    <w:sectPr w:rsidR="00363E85" w:rsidSect="005024B3">
      <w:type w:val="continuous"/>
      <w:pgSz w:w="11906" w:h="16838"/>
      <w:pgMar w:top="1417" w:right="1417" w:bottom="1417" w:left="141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C001" w14:textId="77777777" w:rsidR="00134AA6" w:rsidRDefault="00134AA6">
      <w:pPr>
        <w:spacing w:after="0" w:line="240" w:lineRule="auto"/>
      </w:pPr>
      <w:r>
        <w:separator/>
      </w:r>
    </w:p>
  </w:endnote>
  <w:endnote w:type="continuationSeparator" w:id="0">
    <w:p w14:paraId="11BC66F8" w14:textId="77777777" w:rsidR="00134AA6" w:rsidRDefault="0013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Devanagari">
    <w:charset w:val="00"/>
    <w:family w:val="auto"/>
    <w:pitch w:val="variable"/>
  </w:font>
  <w:font w:name="LMRoman12-Bold">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0C92" w14:textId="77777777" w:rsidR="004E5DF5" w:rsidRDefault="004E5DF5" w:rsidP="004E5DF5">
    <w:pPr>
      <w:pStyle w:val="NormalWeb"/>
      <w:spacing w:before="0" w:beforeAutospacing="0" w:after="160" w:afterAutospacing="0"/>
      <w:jc w:val="both"/>
    </w:pPr>
    <w:r>
      <w:rPr>
        <w:rFonts w:ascii="Marianne" w:hAnsi="Marianne"/>
        <w:color w:val="000000"/>
        <w:sz w:val="22"/>
        <w:szCs w:val="22"/>
        <w:u w:val="single"/>
      </w:rPr>
      <w:t>Pour toute question</w:t>
    </w:r>
    <w:r>
      <w:rPr>
        <w:rFonts w:ascii="Marianne" w:hAnsi="Marianne"/>
        <w:color w:val="000000"/>
        <w:sz w:val="22"/>
        <w:szCs w:val="22"/>
      </w:rPr>
      <w:t xml:space="preserve"> : </w:t>
    </w:r>
    <w:hyperlink r:id="rId1" w:history="1">
      <w:r>
        <w:rPr>
          <w:rStyle w:val="Lienhypertexte"/>
          <w:rFonts w:ascii="Marianne" w:hAnsi="Marianne"/>
          <w:color w:val="5A28C8"/>
          <w:sz w:val="22"/>
          <w:szCs w:val="22"/>
        </w:rPr>
        <w:t>prix-so-these@groupes.renater.fr</w:t>
      </w:r>
    </w:hyperlink>
    <w:r>
      <w:rPr>
        <w:rFonts w:ascii="Marianne" w:hAnsi="Marianne"/>
        <w:color w:val="000000"/>
        <w:sz w:val="22"/>
        <w:szCs w:val="22"/>
      </w:rPr>
      <w:t> </w:t>
    </w:r>
  </w:p>
  <w:p w14:paraId="7D8B6267" w14:textId="6206EA28" w:rsidR="004E5DF5" w:rsidRDefault="004E5D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63FA" w14:textId="77777777" w:rsidR="00134AA6" w:rsidRDefault="00134AA6">
      <w:pPr>
        <w:rPr>
          <w:sz w:val="12"/>
        </w:rPr>
      </w:pPr>
      <w:r>
        <w:separator/>
      </w:r>
    </w:p>
  </w:footnote>
  <w:footnote w:type="continuationSeparator" w:id="0">
    <w:p w14:paraId="6C7CA372" w14:textId="77777777" w:rsidR="00134AA6" w:rsidRDefault="00134AA6">
      <w:pPr>
        <w:rPr>
          <w:sz w:val="12"/>
        </w:rPr>
      </w:pPr>
      <w:r>
        <w:continuationSeparator/>
      </w:r>
    </w:p>
  </w:footnote>
  <w:footnote w:id="1">
    <w:p w14:paraId="624587ED" w14:textId="77777777" w:rsidR="00AF1519" w:rsidRDefault="00101A66">
      <w:pPr>
        <w:pStyle w:val="Notedebasdepage"/>
      </w:pPr>
      <w:r>
        <w:rPr>
          <w:rStyle w:val="Caractresdenotedebasdepage"/>
        </w:rPr>
        <w:footnoteRef/>
      </w:r>
      <w:hyperlink r:id="rId1">
        <w:r>
          <w:rPr>
            <w:rStyle w:val="Lienhypertexte"/>
          </w:rPr>
          <w:t>https://hal-lara.archives-ouvertes.fr/hal-03594431v1/file/Avis_GTEvaluation_DGRI_14novembre.pdf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5F1A"/>
    <w:multiLevelType w:val="hybridMultilevel"/>
    <w:tmpl w:val="E578C0C0"/>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D7820"/>
    <w:multiLevelType w:val="multilevel"/>
    <w:tmpl w:val="71BEF154"/>
    <w:lvl w:ilvl="0">
      <w:numFmt w:val="bullet"/>
      <w:lvlText w:val="-"/>
      <w:lvlJc w:val="left"/>
      <w:pPr>
        <w:tabs>
          <w:tab w:val="num" w:pos="0"/>
        </w:tabs>
        <w:ind w:left="720" w:hanging="360"/>
      </w:pPr>
      <w:rPr>
        <w:rFonts w:ascii="Calibri" w:hAnsi="Calibri" w:cs="Calibri" w:hint="default"/>
        <w:color w:val="14141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61331A"/>
    <w:multiLevelType w:val="hybridMultilevel"/>
    <w:tmpl w:val="8C308F10"/>
    <w:lvl w:ilvl="0" w:tplc="DA34B1B0">
      <w:start w:val="1"/>
      <w:numFmt w:val="bullet"/>
      <w:lvlText w:val="­"/>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E525BC9"/>
    <w:multiLevelType w:val="hybridMultilevel"/>
    <w:tmpl w:val="FDC05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F75A4"/>
    <w:multiLevelType w:val="hybridMultilevel"/>
    <w:tmpl w:val="E14CE2D4"/>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7C51AF"/>
    <w:multiLevelType w:val="multilevel"/>
    <w:tmpl w:val="FE1864F6"/>
    <w:lvl w:ilvl="0">
      <w:start w:val="1"/>
      <w:numFmt w:val="bullet"/>
      <w:lvlText w:val="-"/>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3A1F6EB4"/>
    <w:multiLevelType w:val="hybridMultilevel"/>
    <w:tmpl w:val="60C4B82E"/>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8E5681"/>
    <w:multiLevelType w:val="hybridMultilevel"/>
    <w:tmpl w:val="B1CEBBBE"/>
    <w:lvl w:ilvl="0" w:tplc="1C486CB4">
      <w:numFmt w:val="bullet"/>
      <w:lvlText w:val=""/>
      <w:lvlJc w:val="left"/>
      <w:pPr>
        <w:ind w:left="1068" w:hanging="708"/>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420788"/>
    <w:multiLevelType w:val="hybridMultilevel"/>
    <w:tmpl w:val="2626CD9E"/>
    <w:lvl w:ilvl="0" w:tplc="040C0003">
      <w:start w:val="1"/>
      <w:numFmt w:val="bullet"/>
      <w:lvlText w:val="o"/>
      <w:lvlJc w:val="left"/>
      <w:pPr>
        <w:ind w:left="1068" w:hanging="708"/>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CA78D6"/>
    <w:multiLevelType w:val="multilevel"/>
    <w:tmpl w:val="1DDA82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74863ED"/>
    <w:multiLevelType w:val="multilevel"/>
    <w:tmpl w:val="981CD0F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653D78"/>
    <w:multiLevelType w:val="hybridMultilevel"/>
    <w:tmpl w:val="B7EE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8F49C5"/>
    <w:multiLevelType w:val="hybridMultilevel"/>
    <w:tmpl w:val="14405834"/>
    <w:lvl w:ilvl="0" w:tplc="FB7EADB2">
      <w:numFmt w:val="bullet"/>
      <w:lvlText w:val="-"/>
      <w:lvlJc w:val="left"/>
      <w:pPr>
        <w:ind w:left="720" w:hanging="360"/>
      </w:pPr>
      <w:rPr>
        <w:rFonts w:ascii="Marianne" w:eastAsiaTheme="minorEastAsia"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6D5709"/>
    <w:multiLevelType w:val="hybridMultilevel"/>
    <w:tmpl w:val="95427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E3A2A"/>
    <w:multiLevelType w:val="hybridMultilevel"/>
    <w:tmpl w:val="314459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9B531E"/>
    <w:multiLevelType w:val="multilevel"/>
    <w:tmpl w:val="E77E7000"/>
    <w:lvl w:ilvl="0">
      <w:start w:val="1"/>
      <w:numFmt w:val="bullet"/>
      <w:lvlText w:val="-"/>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741830319">
    <w:abstractNumId w:val="1"/>
  </w:num>
  <w:num w:numId="2" w16cid:durableId="289479864">
    <w:abstractNumId w:val="15"/>
  </w:num>
  <w:num w:numId="3" w16cid:durableId="607197668">
    <w:abstractNumId w:val="5"/>
  </w:num>
  <w:num w:numId="4" w16cid:durableId="108090872">
    <w:abstractNumId w:val="10"/>
  </w:num>
  <w:num w:numId="5" w16cid:durableId="48504310">
    <w:abstractNumId w:val="9"/>
  </w:num>
  <w:num w:numId="6" w16cid:durableId="2060661097">
    <w:abstractNumId w:val="2"/>
  </w:num>
  <w:num w:numId="7" w16cid:durableId="897595739">
    <w:abstractNumId w:val="13"/>
  </w:num>
  <w:num w:numId="8" w16cid:durableId="1748116174">
    <w:abstractNumId w:val="12"/>
  </w:num>
  <w:num w:numId="9" w16cid:durableId="1595821717">
    <w:abstractNumId w:val="4"/>
  </w:num>
  <w:num w:numId="10" w16cid:durableId="104424432">
    <w:abstractNumId w:val="0"/>
  </w:num>
  <w:num w:numId="11" w16cid:durableId="127668312">
    <w:abstractNumId w:val="6"/>
  </w:num>
  <w:num w:numId="12" w16cid:durableId="1045133592">
    <w:abstractNumId w:val="11"/>
  </w:num>
  <w:num w:numId="13" w16cid:durableId="2029676795">
    <w:abstractNumId w:val="7"/>
  </w:num>
  <w:num w:numId="14" w16cid:durableId="988830137">
    <w:abstractNumId w:val="8"/>
  </w:num>
  <w:num w:numId="15" w16cid:durableId="1357582387">
    <w:abstractNumId w:val="14"/>
  </w:num>
  <w:num w:numId="16" w16cid:durableId="1789667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19"/>
    <w:rsid w:val="00010E9E"/>
    <w:rsid w:val="00014B08"/>
    <w:rsid w:val="000200BC"/>
    <w:rsid w:val="00021F4F"/>
    <w:rsid w:val="000255CC"/>
    <w:rsid w:val="00067D81"/>
    <w:rsid w:val="00086173"/>
    <w:rsid w:val="000E3986"/>
    <w:rsid w:val="00101A66"/>
    <w:rsid w:val="00134AA6"/>
    <w:rsid w:val="00143038"/>
    <w:rsid w:val="001738A0"/>
    <w:rsid w:val="001A0488"/>
    <w:rsid w:val="001A71A7"/>
    <w:rsid w:val="00213C3B"/>
    <w:rsid w:val="00243B5B"/>
    <w:rsid w:val="002508B2"/>
    <w:rsid w:val="00257507"/>
    <w:rsid w:val="002F06CB"/>
    <w:rsid w:val="002F6388"/>
    <w:rsid w:val="00311599"/>
    <w:rsid w:val="00363E85"/>
    <w:rsid w:val="0036465F"/>
    <w:rsid w:val="003C3FB9"/>
    <w:rsid w:val="004070D5"/>
    <w:rsid w:val="004A7C01"/>
    <w:rsid w:val="004E5DF5"/>
    <w:rsid w:val="005024B3"/>
    <w:rsid w:val="00576521"/>
    <w:rsid w:val="005C53EA"/>
    <w:rsid w:val="005D4D41"/>
    <w:rsid w:val="006033B0"/>
    <w:rsid w:val="00613F82"/>
    <w:rsid w:val="00632D58"/>
    <w:rsid w:val="00635868"/>
    <w:rsid w:val="00683ABD"/>
    <w:rsid w:val="00690B17"/>
    <w:rsid w:val="00694665"/>
    <w:rsid w:val="006B3C31"/>
    <w:rsid w:val="006C21B1"/>
    <w:rsid w:val="006C7650"/>
    <w:rsid w:val="007268EA"/>
    <w:rsid w:val="007649E2"/>
    <w:rsid w:val="007B4335"/>
    <w:rsid w:val="007C04CC"/>
    <w:rsid w:val="007F044E"/>
    <w:rsid w:val="007F624F"/>
    <w:rsid w:val="00813D79"/>
    <w:rsid w:val="0083723E"/>
    <w:rsid w:val="008541DC"/>
    <w:rsid w:val="008909FA"/>
    <w:rsid w:val="0089235D"/>
    <w:rsid w:val="008B2CBA"/>
    <w:rsid w:val="008C2D5B"/>
    <w:rsid w:val="008C4979"/>
    <w:rsid w:val="008F7E12"/>
    <w:rsid w:val="009470BB"/>
    <w:rsid w:val="00972B14"/>
    <w:rsid w:val="009C67AB"/>
    <w:rsid w:val="009C7157"/>
    <w:rsid w:val="009E7705"/>
    <w:rsid w:val="00A02EE0"/>
    <w:rsid w:val="00A4137E"/>
    <w:rsid w:val="00A72125"/>
    <w:rsid w:val="00AA5558"/>
    <w:rsid w:val="00AE4592"/>
    <w:rsid w:val="00AE7BA1"/>
    <w:rsid w:val="00AF1519"/>
    <w:rsid w:val="00B46F19"/>
    <w:rsid w:val="00B93920"/>
    <w:rsid w:val="00C8742A"/>
    <w:rsid w:val="00C974DB"/>
    <w:rsid w:val="00CA39B5"/>
    <w:rsid w:val="00CB5782"/>
    <w:rsid w:val="00CF6B8E"/>
    <w:rsid w:val="00D207CB"/>
    <w:rsid w:val="00D247CF"/>
    <w:rsid w:val="00DA3A0D"/>
    <w:rsid w:val="00DA7DBE"/>
    <w:rsid w:val="00DE03DC"/>
    <w:rsid w:val="00E52FF3"/>
    <w:rsid w:val="00E55AFC"/>
    <w:rsid w:val="00EA3A7C"/>
    <w:rsid w:val="00F12767"/>
    <w:rsid w:val="00F27DCB"/>
    <w:rsid w:val="00F37041"/>
    <w:rsid w:val="00F72B0B"/>
    <w:rsid w:val="00FD1D12"/>
    <w:rsid w:val="00FE55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CB1B"/>
  <w15:docId w15:val="{34503BF6-2908-47A7-996C-D34A6F3B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3DC"/>
  </w:style>
  <w:style w:type="paragraph" w:styleId="Titre1">
    <w:name w:val="heading 1"/>
    <w:basedOn w:val="Normal"/>
    <w:next w:val="Normal"/>
    <w:link w:val="Titre1Car"/>
    <w:uiPriority w:val="9"/>
    <w:qFormat/>
    <w:rsid w:val="00DE03DC"/>
    <w:pPr>
      <w:keepNext/>
      <w:keepLines/>
      <w:pBdr>
        <w:bottom w:val="single" w:sz="4" w:space="1" w:color="7846FF" w:themeColor="accent1"/>
      </w:pBdr>
      <w:spacing w:before="400" w:after="40" w:line="240" w:lineRule="auto"/>
      <w:outlineLvl w:val="0"/>
    </w:pPr>
    <w:rPr>
      <w:rFonts w:asciiTheme="majorHAnsi" w:eastAsiaTheme="majorEastAsia" w:hAnsiTheme="majorHAnsi" w:cstheme="majorBidi"/>
      <w:color w:val="4000F3" w:themeColor="accent1" w:themeShade="BF"/>
      <w:sz w:val="36"/>
      <w:szCs w:val="36"/>
    </w:rPr>
  </w:style>
  <w:style w:type="paragraph" w:styleId="Titre2">
    <w:name w:val="heading 2"/>
    <w:basedOn w:val="Normal"/>
    <w:next w:val="Normal"/>
    <w:link w:val="Titre2Car"/>
    <w:uiPriority w:val="9"/>
    <w:unhideWhenUsed/>
    <w:qFormat/>
    <w:rsid w:val="00DE03DC"/>
    <w:pPr>
      <w:keepNext/>
      <w:keepLines/>
      <w:spacing w:before="160" w:after="0" w:line="240" w:lineRule="auto"/>
      <w:outlineLvl w:val="1"/>
    </w:pPr>
    <w:rPr>
      <w:rFonts w:asciiTheme="majorHAnsi" w:eastAsiaTheme="majorEastAsia" w:hAnsiTheme="majorHAnsi" w:cstheme="majorBidi"/>
      <w:color w:val="4000F3" w:themeColor="accent1" w:themeShade="BF"/>
      <w:sz w:val="28"/>
      <w:szCs w:val="28"/>
    </w:rPr>
  </w:style>
  <w:style w:type="paragraph" w:styleId="Titre3">
    <w:name w:val="heading 3"/>
    <w:basedOn w:val="Normal"/>
    <w:next w:val="Normal"/>
    <w:link w:val="Titre3Car"/>
    <w:uiPriority w:val="9"/>
    <w:unhideWhenUsed/>
    <w:qFormat/>
    <w:rsid w:val="000E3986"/>
    <w:pPr>
      <w:keepNext/>
      <w:keepLines/>
      <w:spacing w:before="80" w:after="0" w:line="240" w:lineRule="auto"/>
      <w:outlineLvl w:val="2"/>
    </w:pPr>
    <w:rPr>
      <w:rFonts w:asciiTheme="majorHAnsi" w:eastAsiaTheme="majorEastAsia" w:hAnsiTheme="majorHAnsi" w:cstheme="majorBidi"/>
      <w:color w:val="262626" w:themeColor="text1" w:themeTint="D9"/>
      <w:sz w:val="24"/>
      <w:szCs w:val="26"/>
    </w:rPr>
  </w:style>
  <w:style w:type="paragraph" w:styleId="Titre4">
    <w:name w:val="heading 4"/>
    <w:basedOn w:val="Normal"/>
    <w:next w:val="Normal"/>
    <w:link w:val="Titre4Car"/>
    <w:uiPriority w:val="9"/>
    <w:semiHidden/>
    <w:unhideWhenUsed/>
    <w:qFormat/>
    <w:rsid w:val="00DE03DC"/>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DE03DC"/>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DE03DC"/>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DE03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DE03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DE03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E03DC"/>
    <w:rPr>
      <w:rFonts w:asciiTheme="majorHAnsi" w:eastAsiaTheme="majorEastAsia" w:hAnsiTheme="majorHAnsi" w:cstheme="majorBidi"/>
      <w:color w:val="4000F3" w:themeColor="accent1" w:themeShade="BF"/>
      <w:sz w:val="28"/>
      <w:szCs w:val="28"/>
    </w:rPr>
  </w:style>
  <w:style w:type="character" w:customStyle="1" w:styleId="Titre3Car">
    <w:name w:val="Titre 3 Car"/>
    <w:basedOn w:val="Policepardfaut"/>
    <w:link w:val="Titre3"/>
    <w:uiPriority w:val="9"/>
    <w:rsid w:val="000E3986"/>
    <w:rPr>
      <w:rFonts w:asciiTheme="majorHAnsi" w:eastAsiaTheme="majorEastAsia" w:hAnsiTheme="majorHAnsi" w:cstheme="majorBidi"/>
      <w:color w:val="262626" w:themeColor="text1" w:themeTint="D9"/>
      <w:sz w:val="24"/>
      <w:szCs w:val="26"/>
    </w:rPr>
  </w:style>
  <w:style w:type="character" w:styleId="Lienhypertexte">
    <w:name w:val="Hyperlink"/>
    <w:basedOn w:val="Policepardfaut"/>
    <w:rsid w:val="00BA0F11"/>
    <w:rPr>
      <w:color w:val="0000FF"/>
      <w:u w:val="single"/>
    </w:rPr>
  </w:style>
  <w:style w:type="character" w:customStyle="1" w:styleId="NotedebasdepageCar">
    <w:name w:val="Note de bas de page Car"/>
    <w:basedOn w:val="Policepardfaut"/>
    <w:link w:val="Notedebasdepage"/>
    <w:uiPriority w:val="99"/>
    <w:qFormat/>
    <w:rsid w:val="00BA0F11"/>
    <w:rPr>
      <w:sz w:val="20"/>
      <w:szCs w:val="20"/>
    </w:rPr>
  </w:style>
  <w:style w:type="character" w:customStyle="1" w:styleId="Caractresdenotedebasdepage">
    <w:name w:val="Caractères de note de bas de page"/>
    <w:basedOn w:val="Policepardfaut"/>
    <w:uiPriority w:val="99"/>
    <w:semiHidden/>
    <w:unhideWhenUsed/>
    <w:rsid w:val="00BA0F11"/>
    <w:rPr>
      <w:vertAlign w:val="superscript"/>
    </w:rPr>
  </w:style>
  <w:style w:type="character" w:styleId="Appelnotedebasdep">
    <w:name w:val="footnote reference"/>
    <w:rPr>
      <w:vertAlign w:val="superscript"/>
    </w:rPr>
  </w:style>
  <w:style w:type="character" w:customStyle="1" w:styleId="Titre1Car">
    <w:name w:val="Titre 1 Car"/>
    <w:basedOn w:val="Policepardfaut"/>
    <w:link w:val="Titre1"/>
    <w:uiPriority w:val="9"/>
    <w:rsid w:val="00DE03DC"/>
    <w:rPr>
      <w:rFonts w:asciiTheme="majorHAnsi" w:eastAsiaTheme="majorEastAsia" w:hAnsiTheme="majorHAnsi" w:cstheme="majorBidi"/>
      <w:color w:val="4000F3" w:themeColor="accent1" w:themeShade="BF"/>
      <w:sz w:val="36"/>
      <w:szCs w:val="36"/>
    </w:rPr>
  </w:style>
  <w:style w:type="character" w:customStyle="1" w:styleId="Titre4Car">
    <w:name w:val="Titre 4 Car"/>
    <w:basedOn w:val="Policepardfaut"/>
    <w:link w:val="Titre4"/>
    <w:uiPriority w:val="9"/>
    <w:semiHidden/>
    <w:rsid w:val="00DE03DC"/>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DE03DC"/>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DE03DC"/>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DE03DC"/>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DE03DC"/>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DE03DC"/>
    <w:rPr>
      <w:rFonts w:asciiTheme="majorHAnsi" w:eastAsiaTheme="majorEastAsia" w:hAnsiTheme="majorHAnsi" w:cstheme="majorBidi"/>
      <w:i/>
      <w:iCs/>
      <w:smallCaps/>
      <w:color w:val="595959" w:themeColor="text1" w:themeTint="A6"/>
    </w:rPr>
  </w:style>
  <w:style w:type="character" w:customStyle="1" w:styleId="TitreCar">
    <w:name w:val="Titre Car"/>
    <w:basedOn w:val="Policepardfaut"/>
    <w:link w:val="Titre"/>
    <w:uiPriority w:val="10"/>
    <w:rsid w:val="00DE03DC"/>
    <w:rPr>
      <w:rFonts w:asciiTheme="majorHAnsi" w:eastAsiaTheme="majorEastAsia" w:hAnsiTheme="majorHAnsi" w:cstheme="majorBidi"/>
      <w:color w:val="4000F3" w:themeColor="accent1" w:themeShade="BF"/>
      <w:spacing w:val="-7"/>
      <w:sz w:val="80"/>
      <w:szCs w:val="80"/>
    </w:rPr>
  </w:style>
  <w:style w:type="character" w:customStyle="1" w:styleId="Sous-titreCar">
    <w:name w:val="Sous-titre Car"/>
    <w:basedOn w:val="Policepardfaut"/>
    <w:link w:val="Sous-titre"/>
    <w:uiPriority w:val="11"/>
    <w:rsid w:val="00DE03DC"/>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DE03DC"/>
    <w:rPr>
      <w:b/>
      <w:bCs/>
    </w:rPr>
  </w:style>
  <w:style w:type="character" w:styleId="Accentuation">
    <w:name w:val="Emphasis"/>
    <w:basedOn w:val="Policepardfaut"/>
    <w:uiPriority w:val="20"/>
    <w:qFormat/>
    <w:rsid w:val="00DE03DC"/>
    <w:rPr>
      <w:i/>
      <w:iCs/>
    </w:rPr>
  </w:style>
  <w:style w:type="character" w:customStyle="1" w:styleId="CitationCar">
    <w:name w:val="Citation Car"/>
    <w:basedOn w:val="Policepardfaut"/>
    <w:link w:val="Citation"/>
    <w:uiPriority w:val="29"/>
    <w:rsid w:val="00DE03DC"/>
    <w:rPr>
      <w:i/>
      <w:iCs/>
    </w:rPr>
  </w:style>
  <w:style w:type="character" w:customStyle="1" w:styleId="CitationintenseCar">
    <w:name w:val="Citation intense Car"/>
    <w:basedOn w:val="Policepardfaut"/>
    <w:link w:val="Citationintense"/>
    <w:uiPriority w:val="30"/>
    <w:rsid w:val="00DE03DC"/>
    <w:rPr>
      <w:rFonts w:asciiTheme="majorHAnsi" w:eastAsiaTheme="majorEastAsia" w:hAnsiTheme="majorHAnsi" w:cstheme="majorBidi"/>
      <w:color w:val="7846FF" w:themeColor="accent1"/>
      <w:sz w:val="28"/>
      <w:szCs w:val="28"/>
    </w:rPr>
  </w:style>
  <w:style w:type="character" w:styleId="Accentuationlgre">
    <w:name w:val="Subtle Emphasis"/>
    <w:basedOn w:val="Policepardfaut"/>
    <w:uiPriority w:val="19"/>
    <w:qFormat/>
    <w:rsid w:val="00DE03DC"/>
    <w:rPr>
      <w:i/>
      <w:iCs/>
      <w:color w:val="595959" w:themeColor="text1" w:themeTint="A6"/>
    </w:rPr>
  </w:style>
  <w:style w:type="character" w:styleId="Accentuationintense">
    <w:name w:val="Intense Emphasis"/>
    <w:basedOn w:val="Policepardfaut"/>
    <w:uiPriority w:val="21"/>
    <w:qFormat/>
    <w:rsid w:val="00DE03DC"/>
    <w:rPr>
      <w:b/>
      <w:bCs/>
      <w:i/>
      <w:iCs/>
    </w:rPr>
  </w:style>
  <w:style w:type="character" w:styleId="Rfrencelgre">
    <w:name w:val="Subtle Reference"/>
    <w:basedOn w:val="Policepardfaut"/>
    <w:uiPriority w:val="31"/>
    <w:qFormat/>
    <w:rsid w:val="00DE03DC"/>
    <w:rPr>
      <w:smallCaps/>
      <w:color w:val="404040" w:themeColor="text1" w:themeTint="BF"/>
    </w:rPr>
  </w:style>
  <w:style w:type="character" w:styleId="Rfrenceintense">
    <w:name w:val="Intense Reference"/>
    <w:basedOn w:val="Policepardfaut"/>
    <w:uiPriority w:val="32"/>
    <w:qFormat/>
    <w:rsid w:val="00DE03DC"/>
    <w:rPr>
      <w:b/>
      <w:bCs/>
      <w:smallCaps/>
      <w:u w:val="single"/>
    </w:rPr>
  </w:style>
  <w:style w:type="character" w:styleId="Titredulivre">
    <w:name w:val="Book Title"/>
    <w:basedOn w:val="Policepardfaut"/>
    <w:uiPriority w:val="33"/>
    <w:qFormat/>
    <w:rsid w:val="00DE03DC"/>
    <w:rPr>
      <w:b/>
      <w:bCs/>
      <w:smallCaps/>
    </w:rPr>
  </w:style>
  <w:style w:type="character" w:styleId="Lienhypertextesuivivisit">
    <w:name w:val="FollowedHyperlink"/>
    <w:basedOn w:val="Policepardfaut"/>
    <w:uiPriority w:val="99"/>
    <w:semiHidden/>
    <w:unhideWhenUsed/>
    <w:rsid w:val="00E122EE"/>
    <w:rPr>
      <w:color w:val="34BAB5" w:themeColor="followedHyperlink"/>
      <w:u w:val="single"/>
    </w:rPr>
  </w:style>
  <w:style w:type="character" w:styleId="Marquedecommentaire">
    <w:name w:val="annotation reference"/>
    <w:basedOn w:val="Policepardfaut"/>
    <w:uiPriority w:val="99"/>
    <w:semiHidden/>
    <w:unhideWhenUsed/>
    <w:rsid w:val="00D90792"/>
    <w:rPr>
      <w:sz w:val="16"/>
      <w:szCs w:val="16"/>
    </w:rPr>
  </w:style>
  <w:style w:type="character" w:customStyle="1" w:styleId="CommentaireCar">
    <w:name w:val="Commentaire Car"/>
    <w:basedOn w:val="Policepardfaut"/>
    <w:link w:val="Commentaire"/>
    <w:uiPriority w:val="99"/>
    <w:semiHidden/>
    <w:rsid w:val="00D90792"/>
    <w:rPr>
      <w:sz w:val="20"/>
      <w:szCs w:val="20"/>
    </w:rPr>
  </w:style>
  <w:style w:type="character" w:customStyle="1" w:styleId="ObjetducommentaireCar">
    <w:name w:val="Objet du commentaire Car"/>
    <w:basedOn w:val="CommentaireCar"/>
    <w:link w:val="Objetducommentaire"/>
    <w:uiPriority w:val="99"/>
    <w:semiHidden/>
    <w:rsid w:val="00D90792"/>
    <w:rPr>
      <w:b/>
      <w:bCs/>
      <w:sz w:val="20"/>
      <w:szCs w:val="20"/>
    </w:rPr>
  </w:style>
  <w:style w:type="character" w:styleId="Numrodeligne">
    <w:name w:val="line number"/>
  </w:style>
  <w:style w:type="character" w:styleId="Appeldenotedefin">
    <w:name w:val="endnote reference"/>
    <w:rPr>
      <w:vertAlign w:val="superscript"/>
    </w:rPr>
  </w:style>
  <w:style w:type="character" w:customStyle="1" w:styleId="Caractresdenotedefin">
    <w:name w:val="Caractères de note de fin"/>
  </w:style>
  <w:style w:type="paragraph" w:styleId="Titre">
    <w:name w:val="Title"/>
    <w:basedOn w:val="Normal"/>
    <w:next w:val="Normal"/>
    <w:link w:val="TitreCar"/>
    <w:uiPriority w:val="10"/>
    <w:qFormat/>
    <w:rsid w:val="00DE03DC"/>
    <w:pPr>
      <w:spacing w:after="0" w:line="240" w:lineRule="auto"/>
      <w:contextualSpacing/>
    </w:pPr>
    <w:rPr>
      <w:rFonts w:asciiTheme="majorHAnsi" w:eastAsiaTheme="majorEastAsia" w:hAnsiTheme="majorHAnsi" w:cstheme="majorBidi"/>
      <w:color w:val="4000F3" w:themeColor="accent1" w:themeShade="BF"/>
      <w:spacing w:val="-7"/>
      <w:sz w:val="80"/>
      <w:szCs w:val="80"/>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next w:val="Normal"/>
    <w:uiPriority w:val="35"/>
    <w:unhideWhenUsed/>
    <w:qFormat/>
    <w:rsid w:val="00DE03DC"/>
    <w:pPr>
      <w:spacing w:line="240" w:lineRule="auto"/>
    </w:pPr>
    <w:rPr>
      <w:b/>
      <w:bCs/>
      <w:color w:val="404040" w:themeColor="text1" w:themeTint="BF"/>
      <w:sz w:val="20"/>
      <w:szCs w:val="20"/>
    </w:rPr>
  </w:style>
  <w:style w:type="paragraph" w:customStyle="1" w:styleId="Index">
    <w:name w:val="Index"/>
    <w:basedOn w:val="Normal"/>
    <w:pPr>
      <w:suppressLineNumbers/>
    </w:pPr>
    <w:rPr>
      <w:rFonts w:cs="Noto Sans Devanagari"/>
    </w:rPr>
  </w:style>
  <w:style w:type="paragraph" w:styleId="Paragraphedeliste">
    <w:name w:val="List Paragraph"/>
    <w:basedOn w:val="Normal"/>
    <w:uiPriority w:val="34"/>
    <w:qFormat/>
    <w:rsid w:val="00BA0F11"/>
    <w:pPr>
      <w:ind w:left="720"/>
      <w:contextualSpacing/>
    </w:pPr>
  </w:style>
  <w:style w:type="paragraph" w:customStyle="1" w:styleId="caption1">
    <w:name w:val="caption1"/>
    <w:basedOn w:val="Normal"/>
    <w:next w:val="Normal"/>
    <w:uiPriority w:val="35"/>
    <w:unhideWhenUsed/>
    <w:rsid w:val="00BA0F11"/>
    <w:pPr>
      <w:spacing w:line="240" w:lineRule="auto"/>
    </w:pPr>
    <w:rPr>
      <w:b/>
      <w:bCs/>
      <w:smallCaps/>
      <w:color w:val="5A28C8" w:themeColor="text2"/>
    </w:rPr>
  </w:style>
  <w:style w:type="paragraph" w:styleId="Notedebasdepage">
    <w:name w:val="footnote text"/>
    <w:basedOn w:val="Normal"/>
    <w:link w:val="NotedebasdepageCar"/>
    <w:uiPriority w:val="99"/>
    <w:unhideWhenUsed/>
    <w:rsid w:val="00BA0F11"/>
    <w:pPr>
      <w:spacing w:after="0" w:line="240" w:lineRule="auto"/>
    </w:pPr>
    <w:rPr>
      <w:rFonts w:eastAsiaTheme="minorHAnsi"/>
      <w:sz w:val="20"/>
      <w:szCs w:val="20"/>
    </w:rPr>
  </w:style>
  <w:style w:type="paragraph" w:styleId="Sous-titre">
    <w:name w:val="Subtitle"/>
    <w:basedOn w:val="Normal"/>
    <w:next w:val="Normal"/>
    <w:link w:val="Sous-titreCar"/>
    <w:uiPriority w:val="11"/>
    <w:qFormat/>
    <w:rsid w:val="00DE03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Sansinterligne">
    <w:name w:val="No Spacing"/>
    <w:uiPriority w:val="1"/>
    <w:qFormat/>
    <w:rsid w:val="00DE03DC"/>
    <w:pPr>
      <w:spacing w:after="0" w:line="240" w:lineRule="auto"/>
    </w:pPr>
  </w:style>
  <w:style w:type="paragraph" w:styleId="Citation">
    <w:name w:val="Quote"/>
    <w:basedOn w:val="Normal"/>
    <w:next w:val="Normal"/>
    <w:link w:val="CitationCar"/>
    <w:uiPriority w:val="29"/>
    <w:qFormat/>
    <w:rsid w:val="00DE03DC"/>
    <w:pPr>
      <w:spacing w:before="240" w:after="240" w:line="252" w:lineRule="auto"/>
      <w:ind w:left="864" w:right="864"/>
      <w:jc w:val="center"/>
    </w:pPr>
    <w:rPr>
      <w:i/>
      <w:iCs/>
    </w:rPr>
  </w:style>
  <w:style w:type="paragraph" w:styleId="Citationintense">
    <w:name w:val="Intense Quote"/>
    <w:basedOn w:val="Normal"/>
    <w:next w:val="Normal"/>
    <w:link w:val="CitationintenseCar"/>
    <w:uiPriority w:val="30"/>
    <w:qFormat/>
    <w:rsid w:val="00DE03DC"/>
    <w:pPr>
      <w:spacing w:before="100" w:beforeAutospacing="1" w:after="240"/>
      <w:ind w:left="864" w:right="864"/>
      <w:jc w:val="center"/>
    </w:pPr>
    <w:rPr>
      <w:rFonts w:asciiTheme="majorHAnsi" w:eastAsiaTheme="majorEastAsia" w:hAnsiTheme="majorHAnsi" w:cstheme="majorBidi"/>
      <w:color w:val="7846FF" w:themeColor="accent1"/>
      <w:sz w:val="28"/>
      <w:szCs w:val="28"/>
    </w:rPr>
  </w:style>
  <w:style w:type="paragraph" w:styleId="Titreindex">
    <w:name w:val="index heading"/>
    <w:basedOn w:val="Titre"/>
  </w:style>
  <w:style w:type="paragraph" w:styleId="En-ttedetabledesmatires">
    <w:name w:val="TOC Heading"/>
    <w:basedOn w:val="Titre1"/>
    <w:next w:val="Normal"/>
    <w:uiPriority w:val="39"/>
    <w:semiHidden/>
    <w:unhideWhenUsed/>
    <w:qFormat/>
    <w:rsid w:val="00DE03DC"/>
    <w:pPr>
      <w:outlineLvl w:val="9"/>
    </w:pPr>
  </w:style>
  <w:style w:type="paragraph" w:styleId="Commentaire">
    <w:name w:val="annotation text"/>
    <w:basedOn w:val="Normal"/>
    <w:link w:val="CommentaireCar"/>
    <w:uiPriority w:val="99"/>
    <w:semiHidden/>
    <w:unhideWhenUsed/>
    <w:rsid w:val="00D9079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sid w:val="00D90792"/>
    <w:rPr>
      <w:b/>
      <w:bCs/>
    </w:rPr>
  </w:style>
  <w:style w:type="paragraph" w:customStyle="1" w:styleId="Default">
    <w:name w:val="Default"/>
    <w:pPr>
      <w:spacing w:after="160" w:line="259" w:lineRule="auto"/>
    </w:pPr>
    <w:rPr>
      <w:rFonts w:ascii="LMRoman12-Bold" w:hAnsi="LMRoman12-Bold"/>
      <w:color w:val="000000"/>
      <w:sz w:val="24"/>
    </w:rPr>
  </w:style>
  <w:style w:type="table" w:styleId="Tableausimple1">
    <w:name w:val="Plain Table 1"/>
    <w:basedOn w:val="TableauNormal"/>
    <w:uiPriority w:val="41"/>
    <w:rsid w:val="00BA0F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nonrsolue1">
    <w:name w:val="Mention non résolue1"/>
    <w:basedOn w:val="Policepardfaut"/>
    <w:uiPriority w:val="99"/>
    <w:semiHidden/>
    <w:unhideWhenUsed/>
    <w:rsid w:val="00EA3A7C"/>
    <w:rPr>
      <w:color w:val="605E5C"/>
      <w:shd w:val="clear" w:color="auto" w:fill="E1DFDD"/>
    </w:rPr>
  </w:style>
  <w:style w:type="paragraph" w:customStyle="1" w:styleId="LO-Normal">
    <w:name w:val="LO-Normal"/>
    <w:rsid w:val="00683ABD"/>
    <w:pPr>
      <w:suppressAutoHyphens/>
      <w:spacing w:after="160"/>
    </w:pPr>
  </w:style>
  <w:style w:type="paragraph" w:styleId="En-tte">
    <w:name w:val="header"/>
    <w:basedOn w:val="Normal"/>
    <w:link w:val="En-tteCar"/>
    <w:uiPriority w:val="99"/>
    <w:unhideWhenUsed/>
    <w:rsid w:val="004E5DF5"/>
    <w:pPr>
      <w:tabs>
        <w:tab w:val="center" w:pos="4536"/>
        <w:tab w:val="right" w:pos="9072"/>
      </w:tabs>
      <w:spacing w:after="0" w:line="240" w:lineRule="auto"/>
    </w:pPr>
  </w:style>
  <w:style w:type="character" w:customStyle="1" w:styleId="En-tteCar">
    <w:name w:val="En-tête Car"/>
    <w:basedOn w:val="Policepardfaut"/>
    <w:link w:val="En-tte"/>
    <w:uiPriority w:val="99"/>
    <w:rsid w:val="004E5DF5"/>
  </w:style>
  <w:style w:type="paragraph" w:styleId="Pieddepage">
    <w:name w:val="footer"/>
    <w:basedOn w:val="Normal"/>
    <w:link w:val="PieddepageCar"/>
    <w:uiPriority w:val="99"/>
    <w:unhideWhenUsed/>
    <w:rsid w:val="004E5D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DF5"/>
  </w:style>
  <w:style w:type="paragraph" w:styleId="NormalWeb">
    <w:name w:val="Normal (Web)"/>
    <w:basedOn w:val="Normal"/>
    <w:uiPriority w:val="99"/>
    <w:semiHidden/>
    <w:unhideWhenUsed/>
    <w:rsid w:val="004E5D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C71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7157"/>
    <w:rPr>
      <w:rFonts w:ascii="Segoe UI" w:hAnsi="Segoe UI" w:cs="Segoe UI"/>
      <w:sz w:val="18"/>
      <w:szCs w:val="18"/>
    </w:rPr>
  </w:style>
  <w:style w:type="paragraph" w:styleId="Rvision">
    <w:name w:val="Revision"/>
    <w:hidden/>
    <w:uiPriority w:val="99"/>
    <w:semiHidden/>
    <w:rsid w:val="00A41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8850">
      <w:bodyDiv w:val="1"/>
      <w:marLeft w:val="0"/>
      <w:marRight w:val="0"/>
      <w:marTop w:val="0"/>
      <w:marBottom w:val="0"/>
      <w:divBdr>
        <w:top w:val="none" w:sz="0" w:space="0" w:color="auto"/>
        <w:left w:val="none" w:sz="0" w:space="0" w:color="auto"/>
        <w:bottom w:val="none" w:sz="0" w:space="0" w:color="auto"/>
        <w:right w:val="none" w:sz="0" w:space="0" w:color="auto"/>
      </w:divBdr>
      <w:divsChild>
        <w:div w:id="757020109">
          <w:marLeft w:val="0"/>
          <w:marRight w:val="0"/>
          <w:marTop w:val="0"/>
          <w:marBottom w:val="0"/>
          <w:divBdr>
            <w:top w:val="none" w:sz="0" w:space="0" w:color="auto"/>
            <w:left w:val="none" w:sz="0" w:space="0" w:color="auto"/>
            <w:bottom w:val="none" w:sz="0" w:space="0" w:color="auto"/>
            <w:right w:val="none" w:sz="0" w:space="0" w:color="auto"/>
          </w:divBdr>
        </w:div>
        <w:div w:id="250548836">
          <w:marLeft w:val="0"/>
          <w:marRight w:val="0"/>
          <w:marTop w:val="0"/>
          <w:marBottom w:val="0"/>
          <w:divBdr>
            <w:top w:val="none" w:sz="0" w:space="0" w:color="auto"/>
            <w:left w:val="none" w:sz="0" w:space="0" w:color="auto"/>
            <w:bottom w:val="none" w:sz="0" w:space="0" w:color="auto"/>
            <w:right w:val="none" w:sz="0" w:space="0" w:color="auto"/>
          </w:divBdr>
        </w:div>
      </w:divsChild>
    </w:div>
    <w:div w:id="356393366">
      <w:bodyDiv w:val="1"/>
      <w:marLeft w:val="0"/>
      <w:marRight w:val="0"/>
      <w:marTop w:val="0"/>
      <w:marBottom w:val="0"/>
      <w:divBdr>
        <w:top w:val="none" w:sz="0" w:space="0" w:color="auto"/>
        <w:left w:val="none" w:sz="0" w:space="0" w:color="auto"/>
        <w:bottom w:val="none" w:sz="0" w:space="0" w:color="auto"/>
        <w:right w:val="none" w:sz="0" w:space="0" w:color="auto"/>
      </w:divBdr>
      <w:divsChild>
        <w:div w:id="1229799825">
          <w:marLeft w:val="0"/>
          <w:marRight w:val="0"/>
          <w:marTop w:val="0"/>
          <w:marBottom w:val="0"/>
          <w:divBdr>
            <w:top w:val="none" w:sz="0" w:space="0" w:color="auto"/>
            <w:left w:val="none" w:sz="0" w:space="0" w:color="auto"/>
            <w:bottom w:val="none" w:sz="0" w:space="0" w:color="auto"/>
            <w:right w:val="none" w:sz="0" w:space="0" w:color="auto"/>
          </w:divBdr>
        </w:div>
        <w:div w:id="189413931">
          <w:marLeft w:val="0"/>
          <w:marRight w:val="0"/>
          <w:marTop w:val="0"/>
          <w:marBottom w:val="0"/>
          <w:divBdr>
            <w:top w:val="none" w:sz="0" w:space="0" w:color="auto"/>
            <w:left w:val="none" w:sz="0" w:space="0" w:color="auto"/>
            <w:bottom w:val="none" w:sz="0" w:space="0" w:color="auto"/>
            <w:right w:val="none" w:sz="0" w:space="0" w:color="auto"/>
          </w:divBdr>
          <w:divsChild>
            <w:div w:id="203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254">
      <w:bodyDiv w:val="1"/>
      <w:marLeft w:val="0"/>
      <w:marRight w:val="0"/>
      <w:marTop w:val="0"/>
      <w:marBottom w:val="0"/>
      <w:divBdr>
        <w:top w:val="none" w:sz="0" w:space="0" w:color="auto"/>
        <w:left w:val="none" w:sz="0" w:space="0" w:color="auto"/>
        <w:bottom w:val="none" w:sz="0" w:space="0" w:color="auto"/>
        <w:right w:val="none" w:sz="0" w:space="0" w:color="auto"/>
      </w:divBdr>
    </w:div>
    <w:div w:id="1283347894">
      <w:bodyDiv w:val="1"/>
      <w:marLeft w:val="0"/>
      <w:marRight w:val="0"/>
      <w:marTop w:val="0"/>
      <w:marBottom w:val="0"/>
      <w:divBdr>
        <w:top w:val="none" w:sz="0" w:space="0" w:color="auto"/>
        <w:left w:val="none" w:sz="0" w:space="0" w:color="auto"/>
        <w:bottom w:val="none" w:sz="0" w:space="0" w:color="auto"/>
        <w:right w:val="none" w:sz="0" w:space="0" w:color="auto"/>
      </w:divBdr>
    </w:div>
    <w:div w:id="1835877488">
      <w:bodyDiv w:val="1"/>
      <w:marLeft w:val="0"/>
      <w:marRight w:val="0"/>
      <w:marTop w:val="0"/>
      <w:marBottom w:val="0"/>
      <w:divBdr>
        <w:top w:val="none" w:sz="0" w:space="0" w:color="auto"/>
        <w:left w:val="none" w:sz="0" w:space="0" w:color="auto"/>
        <w:bottom w:val="none" w:sz="0" w:space="0" w:color="auto"/>
        <w:right w:val="none" w:sz="0" w:space="0" w:color="auto"/>
      </w:divBdr>
      <w:divsChild>
        <w:div w:id="1640307254">
          <w:marLeft w:val="0"/>
          <w:marRight w:val="0"/>
          <w:marTop w:val="0"/>
          <w:marBottom w:val="0"/>
          <w:divBdr>
            <w:top w:val="none" w:sz="0" w:space="0" w:color="auto"/>
            <w:left w:val="none" w:sz="0" w:space="0" w:color="auto"/>
            <w:bottom w:val="none" w:sz="0" w:space="0" w:color="auto"/>
            <w:right w:val="none" w:sz="0" w:space="0" w:color="auto"/>
          </w:divBdr>
        </w:div>
        <w:div w:id="6967369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uvrirlascience.fr/wp-content/uploads/2024/03/24-02-22-PSO-FR-W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 TargetMode="External"/><Relationship Id="rId5" Type="http://schemas.openxmlformats.org/officeDocument/2006/relationships/webSettings" Target="webSettings.xml"/><Relationship Id="rId10" Type="http://schemas.openxmlformats.org/officeDocument/2006/relationships/hyperlink" Target="https://www.etalab.gouv.fr/licence-ouverte-open-lice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ix-so-these@groupes.renater.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al-lara.archives-ouvertes.fr/hal-03594431v1/file/Avis_GTEvaluation_DGRI_14novembre.pdf" TargetMode="External"/></Relationships>
</file>

<file path=word/theme/theme1.xml><?xml version="1.0" encoding="utf-8"?>
<a:theme xmlns:a="http://schemas.openxmlformats.org/drawingml/2006/main" name="OLS_PrixSO">
  <a:themeElements>
    <a:clrScheme name="Ouvrirlascience">
      <a:dk1>
        <a:sysClr val="windowText" lastClr="000000"/>
      </a:dk1>
      <a:lt1>
        <a:sysClr val="window" lastClr="FFFFFF"/>
      </a:lt1>
      <a:dk2>
        <a:srgbClr val="5A28C8"/>
      </a:dk2>
      <a:lt2>
        <a:srgbClr val="34BAB5"/>
      </a:lt2>
      <a:accent1>
        <a:srgbClr val="7846FF"/>
      </a:accent1>
      <a:accent2>
        <a:srgbClr val="77F5D3"/>
      </a:accent2>
      <a:accent3>
        <a:srgbClr val="FFE552"/>
      </a:accent3>
      <a:accent4>
        <a:srgbClr val="BAABFC"/>
      </a:accent4>
      <a:accent5>
        <a:srgbClr val="BBFAE9"/>
      </a:accent5>
      <a:accent6>
        <a:srgbClr val="FFF2A9"/>
      </a:accent6>
      <a:hlink>
        <a:srgbClr val="5A28C8"/>
      </a:hlink>
      <a:folHlink>
        <a:srgbClr val="34BAB5"/>
      </a:folHlink>
    </a:clrScheme>
    <a:fontScheme name="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ERS" id="{D7F260C5-B6F0-47A5-A1A1-81B806CA392E}" vid="{B9970DD8-DE95-4221-B9D8-69785845CD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B7AB9-B78D-4BC8-9CB2-B660061B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906</Words>
  <Characters>4986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Types de documents, productions et activités valorisées par la science ouverte et éligibles à une évaluation</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de documents, productions et activités valorisées par la science ouverte et éligibles à une évaluation</dc:title>
  <dc:subject>Humanities and Social Sciences/Library and information sciences</dc:subject>
  <dc:creator>HAMEAU, Therese</dc:creator>
  <cp:keywords>research evaluation evaluation of researchers open science scientific production typology best practicesévaluation de la recherche évaluation des chercheurs science ouverte production scientifique typologie bonnes pratiques</cp:keywords>
  <dc:description/>
  <cp:lastModifiedBy>YANN CARADEC</cp:lastModifiedBy>
  <cp:revision>13</cp:revision>
  <cp:lastPrinted>2024-04-08T14:22:00Z</cp:lastPrinted>
  <dcterms:created xsi:type="dcterms:W3CDTF">2025-04-14T11:55:00Z</dcterms:created>
  <dcterms:modified xsi:type="dcterms:W3CDTF">2026-04-16T12:35:00Z</dcterms:modified>
  <dc:language>fr-FR</dc:language>
</cp:coreProperties>
</file>